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A1" w:rsidRPr="00903DDF" w:rsidRDefault="00F535A1" w:rsidP="0080242A">
      <w:pPr>
        <w:spacing w:after="0"/>
        <w:rPr>
          <w:b/>
        </w:rPr>
      </w:pPr>
      <w:bookmarkStart w:id="0" w:name="_GoBack"/>
      <w:bookmarkEnd w:id="0"/>
    </w:p>
    <w:p w:rsidR="00F535A1" w:rsidRDefault="0080242A" w:rsidP="0080242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279" w:rsidRPr="00A62279" w:rsidRDefault="00A62279" w:rsidP="00F535A1">
      <w:pPr>
        <w:spacing w:after="0"/>
        <w:jc w:val="right"/>
        <w:rPr>
          <w:b/>
        </w:rPr>
      </w:pPr>
      <w:r w:rsidRPr="00A62279">
        <w:rPr>
          <w:b/>
        </w:rPr>
        <w:t xml:space="preserve">«УТВЕРЖДАЮ» </w:t>
      </w:r>
    </w:p>
    <w:p w:rsidR="00A74826" w:rsidRDefault="00A62279" w:rsidP="00A62279">
      <w:pPr>
        <w:spacing w:after="0"/>
        <w:jc w:val="right"/>
      </w:pPr>
      <w:r>
        <w:t xml:space="preserve">Президент </w:t>
      </w:r>
    </w:p>
    <w:p w:rsidR="00A62279" w:rsidRDefault="00A74826" w:rsidP="00A62279">
      <w:pPr>
        <w:spacing w:after="0"/>
        <w:jc w:val="right"/>
      </w:pPr>
      <w:r>
        <w:t>МОО «</w:t>
      </w:r>
      <w:r w:rsidR="00A62279">
        <w:t>Московск</w:t>
      </w:r>
      <w:r>
        <w:t>ая</w:t>
      </w:r>
      <w:r w:rsidR="00A62279">
        <w:t xml:space="preserve"> </w:t>
      </w:r>
      <w:r>
        <w:t>А</w:t>
      </w:r>
      <w:r w:rsidR="00A62279">
        <w:t>ссоциаци</w:t>
      </w:r>
      <w:r>
        <w:t>я п</w:t>
      </w:r>
      <w:r w:rsidR="00A62279">
        <w:t>редпринимателей</w:t>
      </w:r>
      <w:r>
        <w:t>»</w:t>
      </w:r>
    </w:p>
    <w:p w:rsidR="00A62279" w:rsidRDefault="00A62279" w:rsidP="00A62279">
      <w:pPr>
        <w:spacing w:after="0"/>
        <w:jc w:val="right"/>
      </w:pPr>
    </w:p>
    <w:p w:rsidR="00A62279" w:rsidRDefault="00A62279" w:rsidP="00A62279">
      <w:pPr>
        <w:spacing w:after="0"/>
        <w:jc w:val="right"/>
      </w:pPr>
      <w:r>
        <w:t xml:space="preserve"> ____________________ </w:t>
      </w:r>
      <w:r w:rsidRPr="002B59F9">
        <w:rPr>
          <w:b/>
          <w:sz w:val="24"/>
        </w:rPr>
        <w:t>А.Е.</w:t>
      </w:r>
      <w:r w:rsidR="001C38F2" w:rsidRPr="002B59F9">
        <w:rPr>
          <w:b/>
          <w:sz w:val="24"/>
        </w:rPr>
        <w:t xml:space="preserve"> </w:t>
      </w:r>
      <w:r w:rsidRPr="002B59F9">
        <w:rPr>
          <w:b/>
          <w:sz w:val="24"/>
        </w:rPr>
        <w:t>Поденок</w:t>
      </w:r>
    </w:p>
    <w:p w:rsidR="00A62279" w:rsidRDefault="00A62279" w:rsidP="00A62279">
      <w:pPr>
        <w:spacing w:after="0"/>
        <w:jc w:val="right"/>
        <w:rPr>
          <w:rFonts w:cs="Arial"/>
          <w:b/>
          <w:sz w:val="28"/>
          <w:szCs w:val="28"/>
        </w:rPr>
      </w:pPr>
      <w:r>
        <w:t xml:space="preserve"> «____»</w:t>
      </w:r>
      <w:r w:rsidR="002B59F9">
        <w:t xml:space="preserve"> сентября</w:t>
      </w:r>
      <w:r w:rsidR="00622C13">
        <w:t xml:space="preserve"> </w:t>
      </w:r>
      <w:r>
        <w:t>201</w:t>
      </w:r>
      <w:r w:rsidR="00C15914">
        <w:t>6</w:t>
      </w:r>
      <w:r w:rsidR="002B59F9">
        <w:t xml:space="preserve"> </w:t>
      </w:r>
      <w:r>
        <w:t>г</w:t>
      </w:r>
      <w:r w:rsidR="002B59F9">
        <w:t>ода</w:t>
      </w:r>
    </w:p>
    <w:p w:rsidR="00A62279" w:rsidRDefault="00A62279" w:rsidP="008E0DB8">
      <w:pPr>
        <w:spacing w:after="0"/>
        <w:jc w:val="center"/>
        <w:rPr>
          <w:rFonts w:cs="Arial"/>
          <w:b/>
          <w:sz w:val="28"/>
          <w:szCs w:val="28"/>
        </w:rPr>
      </w:pPr>
    </w:p>
    <w:p w:rsidR="00F070DD" w:rsidRDefault="00F070DD" w:rsidP="008E0DB8">
      <w:pPr>
        <w:spacing w:after="0"/>
        <w:jc w:val="center"/>
        <w:rPr>
          <w:rFonts w:cs="Arial"/>
          <w:b/>
          <w:sz w:val="28"/>
          <w:szCs w:val="28"/>
        </w:rPr>
      </w:pPr>
    </w:p>
    <w:p w:rsidR="00F070DD" w:rsidRDefault="00F070DD" w:rsidP="008E0DB8">
      <w:pPr>
        <w:spacing w:after="0"/>
        <w:jc w:val="center"/>
        <w:rPr>
          <w:rFonts w:cs="Arial"/>
          <w:b/>
          <w:sz w:val="28"/>
          <w:szCs w:val="28"/>
        </w:rPr>
      </w:pPr>
    </w:p>
    <w:p w:rsidR="00622C13" w:rsidRDefault="006B3078" w:rsidP="008E0DB8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ПЛАН РАБОТЫ</w:t>
      </w:r>
    </w:p>
    <w:p w:rsidR="001763F2" w:rsidRDefault="00C03E4A" w:rsidP="008E0DB8">
      <w:pPr>
        <w:spacing w:after="0"/>
        <w:jc w:val="center"/>
        <w:rPr>
          <w:rFonts w:cs="Arial"/>
          <w:b/>
          <w:sz w:val="28"/>
          <w:szCs w:val="28"/>
        </w:rPr>
      </w:pPr>
      <w:r w:rsidRPr="008706A4">
        <w:rPr>
          <w:rFonts w:cs="Arial"/>
          <w:b/>
          <w:sz w:val="28"/>
          <w:szCs w:val="28"/>
        </w:rPr>
        <w:t>Комитета по</w:t>
      </w:r>
      <w:r w:rsidR="001D05E5" w:rsidRPr="008706A4">
        <w:rPr>
          <w:rFonts w:cs="Arial"/>
          <w:b/>
          <w:sz w:val="28"/>
          <w:szCs w:val="28"/>
        </w:rPr>
        <w:t xml:space="preserve"> инвестиционной деятельности и государственно-частному партнёрству</w:t>
      </w:r>
    </w:p>
    <w:p w:rsidR="00C03E4A" w:rsidRDefault="00C03E4A" w:rsidP="008E0DB8">
      <w:pPr>
        <w:spacing w:after="0"/>
        <w:jc w:val="center"/>
        <w:rPr>
          <w:rFonts w:cs="Arial"/>
          <w:b/>
          <w:sz w:val="28"/>
          <w:szCs w:val="28"/>
        </w:rPr>
      </w:pPr>
      <w:r w:rsidRPr="008706A4">
        <w:rPr>
          <w:rFonts w:cs="Arial"/>
          <w:b/>
          <w:sz w:val="28"/>
          <w:szCs w:val="28"/>
        </w:rPr>
        <w:t>на 2016</w:t>
      </w:r>
      <w:r w:rsidR="00FC2890" w:rsidRPr="008706A4">
        <w:rPr>
          <w:rFonts w:cs="Arial"/>
          <w:b/>
          <w:sz w:val="28"/>
          <w:szCs w:val="28"/>
        </w:rPr>
        <w:t xml:space="preserve"> - 2017</w:t>
      </w:r>
      <w:r w:rsidRPr="008706A4">
        <w:rPr>
          <w:rFonts w:cs="Arial"/>
          <w:b/>
          <w:sz w:val="28"/>
          <w:szCs w:val="28"/>
        </w:rPr>
        <w:t xml:space="preserve"> г</w:t>
      </w:r>
      <w:r w:rsidR="008706A4" w:rsidRPr="008706A4">
        <w:rPr>
          <w:rFonts w:cs="Arial"/>
          <w:b/>
          <w:sz w:val="28"/>
          <w:szCs w:val="28"/>
        </w:rPr>
        <w:t>г.</w:t>
      </w:r>
    </w:p>
    <w:p w:rsidR="008E0DB8" w:rsidRDefault="008E0DB8" w:rsidP="00FC2890">
      <w:pPr>
        <w:jc w:val="center"/>
        <w:rPr>
          <w:rFonts w:cs="Arial"/>
          <w:b/>
          <w:sz w:val="28"/>
          <w:szCs w:val="28"/>
        </w:rPr>
      </w:pPr>
    </w:p>
    <w:p w:rsidR="00F070DD" w:rsidRPr="008706A4" w:rsidRDefault="00F070DD" w:rsidP="00FC2890">
      <w:pPr>
        <w:jc w:val="center"/>
        <w:rPr>
          <w:rFonts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9388"/>
        <w:gridCol w:w="2431"/>
        <w:gridCol w:w="2110"/>
      </w:tblGrid>
      <w:tr w:rsidR="006A21AA" w:rsidRPr="008706A4" w:rsidTr="006A21AA">
        <w:tc>
          <w:tcPr>
            <w:tcW w:w="662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:rsidR="006A21AA" w:rsidRPr="004E21BB" w:rsidRDefault="006A21AA" w:rsidP="004E21BB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E21BB">
              <w:rPr>
                <w:rFonts w:cs="Arial"/>
                <w:b/>
                <w:szCs w:val="24"/>
              </w:rPr>
              <w:t>№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:rsidR="006A21AA" w:rsidRPr="008706A4" w:rsidRDefault="006A21AA" w:rsidP="00195FC1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195FC1">
              <w:rPr>
                <w:b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:rsidR="006A21AA" w:rsidRPr="008706A4" w:rsidRDefault="006A21AA" w:rsidP="00195FC1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8706A4">
              <w:rPr>
                <w:b/>
                <w:iCs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:rsidR="006A21AA" w:rsidRPr="008706A4" w:rsidRDefault="006A21AA" w:rsidP="00195FC1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6A21AA" w:rsidTr="00695758">
        <w:tc>
          <w:tcPr>
            <w:tcW w:w="14591" w:type="dxa"/>
            <w:gridSpan w:val="4"/>
            <w:shd w:val="clear" w:color="auto" w:fill="DEEAF6" w:themeFill="accent1" w:themeFillTint="33"/>
          </w:tcPr>
          <w:p w:rsidR="006A21AA" w:rsidRPr="006A21AA" w:rsidRDefault="00853BD9" w:rsidP="006A21AA">
            <w:pPr>
              <w:spacing w:before="120" w:after="120"/>
              <w:ind w:left="36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1. </w:t>
            </w:r>
            <w:r w:rsidR="006A21AA" w:rsidRPr="000B518A">
              <w:rPr>
                <w:rFonts w:cs="Arial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6A21AA" w:rsidRPr="00611DCF" w:rsidTr="006A21AA">
        <w:tc>
          <w:tcPr>
            <w:tcW w:w="662" w:type="dxa"/>
          </w:tcPr>
          <w:p w:rsidR="006A21AA" w:rsidRPr="00E95D44" w:rsidRDefault="006A21AA" w:rsidP="00611DCF">
            <w:pPr>
              <w:spacing w:before="120" w:after="120"/>
              <w:rPr>
                <w:rFonts w:cs="Arial"/>
              </w:rPr>
            </w:pPr>
            <w:r w:rsidRPr="00E95D44">
              <w:rPr>
                <w:rFonts w:cs="Arial"/>
              </w:rPr>
              <w:t>1</w:t>
            </w:r>
            <w:r>
              <w:rPr>
                <w:rFonts w:cs="Arial"/>
              </w:rPr>
              <w:t>.1.</w:t>
            </w:r>
          </w:p>
        </w:tc>
        <w:tc>
          <w:tcPr>
            <w:tcW w:w="9388" w:type="dxa"/>
          </w:tcPr>
          <w:p w:rsidR="006A21AA" w:rsidRPr="00611DCF" w:rsidRDefault="006A21AA" w:rsidP="00843262">
            <w:pPr>
              <w:spacing w:before="120" w:after="120"/>
              <w:jc w:val="both"/>
              <w:rPr>
                <w:rFonts w:cs="Arial"/>
              </w:rPr>
            </w:pPr>
            <w:r w:rsidRPr="00611DCF">
              <w:rPr>
                <w:rFonts w:cs="Arial"/>
              </w:rPr>
              <w:t>Формирование</w:t>
            </w:r>
            <w:r>
              <w:rPr>
                <w:rFonts w:cs="Arial"/>
              </w:rPr>
              <w:t xml:space="preserve"> исполнительного органа к</w:t>
            </w:r>
            <w:r w:rsidRPr="00611DCF">
              <w:rPr>
                <w:rFonts w:cs="Arial"/>
              </w:rPr>
              <w:t>омитета, разработка</w:t>
            </w:r>
            <w:r>
              <w:rPr>
                <w:rFonts w:cs="Arial"/>
              </w:rPr>
              <w:t xml:space="preserve"> и утверждение</w:t>
            </w:r>
            <w:r w:rsidRPr="00611DC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локальны</w:t>
            </w:r>
            <w:r w:rsidRPr="00611DCF">
              <w:rPr>
                <w:rFonts w:cs="Arial"/>
              </w:rPr>
              <w:t>х нормативных документов.</w:t>
            </w:r>
          </w:p>
        </w:tc>
        <w:tc>
          <w:tcPr>
            <w:tcW w:w="2431" w:type="dxa"/>
          </w:tcPr>
          <w:p w:rsidR="006A21AA" w:rsidRPr="00550E5B" w:rsidRDefault="006A21AA" w:rsidP="00195FC1">
            <w:pPr>
              <w:spacing w:before="120" w:after="120"/>
              <w:rPr>
                <w:rFonts w:cs="Arial"/>
                <w:sz w:val="20"/>
              </w:rPr>
            </w:pPr>
            <w:r w:rsidRPr="00550E5B">
              <w:rPr>
                <w:rFonts w:cs="Arial"/>
                <w:sz w:val="20"/>
              </w:rPr>
              <w:t>Сентябрь 2016 года</w:t>
            </w:r>
          </w:p>
        </w:tc>
        <w:tc>
          <w:tcPr>
            <w:tcW w:w="2110" w:type="dxa"/>
          </w:tcPr>
          <w:p w:rsidR="006A21AA" w:rsidRDefault="002546BC" w:rsidP="00195FC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Кузнецов В. Н.</w:t>
            </w:r>
          </w:p>
          <w:p w:rsidR="002546BC" w:rsidRPr="00550E5B" w:rsidRDefault="002546BC" w:rsidP="00195FC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Калмыков О. И. </w:t>
            </w:r>
          </w:p>
        </w:tc>
      </w:tr>
      <w:tr w:rsidR="006A21AA" w:rsidRPr="00611DCF" w:rsidTr="006A21AA">
        <w:tc>
          <w:tcPr>
            <w:tcW w:w="662" w:type="dxa"/>
          </w:tcPr>
          <w:p w:rsidR="006A21AA" w:rsidRPr="00E95D44" w:rsidRDefault="006A21AA" w:rsidP="00611DC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E95D44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D22983" w:rsidRDefault="006A21AA" w:rsidP="001F16DD">
            <w:pPr>
              <w:spacing w:before="120" w:after="120"/>
              <w:jc w:val="both"/>
              <w:rPr>
                <w:highlight w:val="yellow"/>
              </w:rPr>
            </w:pPr>
            <w:r>
              <w:t xml:space="preserve">Участие в работе </w:t>
            </w:r>
            <w:r w:rsidRPr="00FA3310">
              <w:t>Совета руководителей комитетов</w:t>
            </w:r>
            <w:r>
              <w:t xml:space="preserve"> МОО «МАП».</w:t>
            </w:r>
          </w:p>
        </w:tc>
        <w:tc>
          <w:tcPr>
            <w:tcW w:w="2431" w:type="dxa"/>
          </w:tcPr>
          <w:p w:rsidR="006A21AA" w:rsidRPr="00550E5B" w:rsidRDefault="006A21AA" w:rsidP="007D4F5F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Ежемесячно</w:t>
            </w:r>
          </w:p>
        </w:tc>
        <w:tc>
          <w:tcPr>
            <w:tcW w:w="2110" w:type="dxa"/>
          </w:tcPr>
          <w:p w:rsidR="006A21AA" w:rsidRDefault="002546BC" w:rsidP="007D4F5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Кузнецов В. Н. </w:t>
            </w:r>
          </w:p>
          <w:p w:rsidR="002546BC" w:rsidRPr="00550E5B" w:rsidRDefault="002546BC" w:rsidP="007D4F5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Кривошеин Н. В.</w:t>
            </w:r>
          </w:p>
        </w:tc>
      </w:tr>
      <w:tr w:rsidR="006A21AA" w:rsidRPr="00611DCF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611DC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E95D44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611DCF" w:rsidRDefault="006A21AA" w:rsidP="001F16DD">
            <w:pPr>
              <w:spacing w:before="120" w:after="120"/>
              <w:jc w:val="both"/>
              <w:rPr>
                <w:rFonts w:cs="Arial"/>
              </w:rPr>
            </w:pPr>
            <w:r w:rsidRPr="00611DCF">
              <w:t xml:space="preserve">Проведение заседаний </w:t>
            </w:r>
            <w:r>
              <w:t>к</w:t>
            </w:r>
            <w:r w:rsidRPr="00611DCF">
              <w:t>омитета</w:t>
            </w:r>
            <w: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  <w:vAlign w:val="center"/>
          </w:tcPr>
          <w:p w:rsidR="006A21AA" w:rsidRPr="00550E5B" w:rsidRDefault="002546BC" w:rsidP="00195F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Не реже 1 раза в 3</w:t>
            </w:r>
            <w:r w:rsidR="006A21AA" w:rsidRPr="00550E5B">
              <w:rPr>
                <w:sz w:val="20"/>
              </w:rPr>
              <w:t xml:space="preserve"> месяца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2546BC" w:rsidP="00195F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Калмыков О. И. </w:t>
            </w:r>
          </w:p>
        </w:tc>
      </w:tr>
      <w:tr w:rsidR="006A21AA" w:rsidRPr="00611DCF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A331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1.</w:t>
            </w:r>
            <w:r w:rsidRPr="00E95D44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611DCF" w:rsidRDefault="006A21AA" w:rsidP="00843262">
            <w:pPr>
              <w:spacing w:before="120" w:after="120"/>
              <w:jc w:val="both"/>
            </w:pPr>
            <w:r w:rsidRPr="00FD65C2">
              <w:t xml:space="preserve">Работа по </w:t>
            </w:r>
            <w:r>
              <w:t>расширению количественного состава комитета.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  <w:vAlign w:val="center"/>
          </w:tcPr>
          <w:p w:rsidR="006A21AA" w:rsidRPr="00550E5B" w:rsidRDefault="006A21AA" w:rsidP="00FA3310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2546BC" w:rsidRPr="00550E5B" w:rsidRDefault="002546BC" w:rsidP="00FA331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Калмыков О. И., Кривошеин Н. В.  Козлов С. Ю.</w:t>
            </w:r>
          </w:p>
        </w:tc>
      </w:tr>
      <w:tr w:rsidR="006A21AA" w:rsidRPr="00611DCF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611DC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E95D44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611DCF" w:rsidRDefault="006A21AA" w:rsidP="001F16DD">
            <w:pPr>
              <w:spacing w:before="120" w:after="120"/>
              <w:jc w:val="both"/>
            </w:pPr>
            <w:r w:rsidRPr="00910545">
              <w:t xml:space="preserve">Открытие постоянно действующего офиса </w:t>
            </w:r>
            <w:r>
              <w:rPr>
                <w:rFonts w:cs="Arial"/>
              </w:rPr>
              <w:t xml:space="preserve">исполнительного органа </w:t>
            </w:r>
            <w:r w:rsidRPr="00910545">
              <w:t>комитета</w:t>
            </w:r>
            <w: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  <w:vAlign w:val="center"/>
          </w:tcPr>
          <w:p w:rsidR="006A21AA" w:rsidRPr="00550E5B" w:rsidRDefault="006A21AA" w:rsidP="00611DCF">
            <w:pPr>
              <w:spacing w:before="120" w:after="120"/>
              <w:rPr>
                <w:sz w:val="20"/>
              </w:rPr>
            </w:pPr>
            <w:r w:rsidRPr="00550E5B">
              <w:rPr>
                <w:rFonts w:cs="Arial"/>
                <w:sz w:val="20"/>
              </w:rPr>
              <w:t xml:space="preserve">Сентябрь 2016 года 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2546BC" w:rsidP="002546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Калмыков О. И. </w:t>
            </w:r>
          </w:p>
        </w:tc>
      </w:tr>
      <w:tr w:rsidR="00853BD9" w:rsidTr="00A14FB2">
        <w:tc>
          <w:tcPr>
            <w:tcW w:w="14591" w:type="dxa"/>
            <w:gridSpan w:val="4"/>
            <w:shd w:val="clear" w:color="auto" w:fill="DEEAF6" w:themeFill="accent1" w:themeFillTint="33"/>
          </w:tcPr>
          <w:p w:rsidR="00853BD9" w:rsidRPr="006A21AA" w:rsidRDefault="00853BD9" w:rsidP="006A21AA">
            <w:pPr>
              <w:spacing w:before="120" w:after="120"/>
              <w:ind w:left="36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2. </w:t>
            </w:r>
            <w:r w:rsidRPr="00903D93">
              <w:rPr>
                <w:rFonts w:cs="Arial"/>
                <w:b/>
                <w:i/>
                <w:sz w:val="24"/>
                <w:szCs w:val="24"/>
              </w:rPr>
              <w:t xml:space="preserve">Продвижение деятельности Комитета </w:t>
            </w:r>
          </w:p>
        </w:tc>
      </w:tr>
      <w:tr w:rsidR="006A21AA" w:rsidTr="006A21AA">
        <w:tc>
          <w:tcPr>
            <w:tcW w:w="662" w:type="dxa"/>
          </w:tcPr>
          <w:p w:rsidR="006A21AA" w:rsidRPr="003A2273" w:rsidRDefault="006A21AA" w:rsidP="00D567E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</w:tc>
        <w:tc>
          <w:tcPr>
            <w:tcW w:w="9388" w:type="dxa"/>
          </w:tcPr>
          <w:p w:rsidR="006A21AA" w:rsidRPr="00D22983" w:rsidRDefault="006A21AA" w:rsidP="00D567E1">
            <w:pPr>
              <w:spacing w:before="120" w:after="120"/>
              <w:jc w:val="both"/>
              <w:rPr>
                <w:highlight w:val="yellow"/>
              </w:rPr>
            </w:pPr>
            <w:r w:rsidRPr="00FD65C2">
              <w:t>П</w:t>
            </w:r>
            <w:r>
              <w:t>одготовка и п</w:t>
            </w:r>
            <w:r w:rsidRPr="00FD65C2">
              <w:t>роведение презентаци</w:t>
            </w:r>
            <w:r>
              <w:t>и к</w:t>
            </w:r>
            <w:r w:rsidRPr="00FD65C2">
              <w:t>омитет</w:t>
            </w:r>
            <w:r>
              <w:t>а</w:t>
            </w:r>
            <w:r w:rsidRPr="00FD65C2">
              <w:t xml:space="preserve"> </w:t>
            </w:r>
            <w:r>
              <w:t xml:space="preserve">и его </w:t>
            </w:r>
            <w:r w:rsidRPr="00FD65C2">
              <w:t>деятельности</w:t>
            </w:r>
            <w:r>
              <w:t xml:space="preserve">, распространение </w:t>
            </w:r>
            <w:r w:rsidRPr="00FD65C2">
              <w:t>презентаци</w:t>
            </w:r>
            <w:r>
              <w:t>онных и иных материалов среди членов МОО «МАП», а также во внешнем окружении.</w:t>
            </w:r>
          </w:p>
        </w:tc>
        <w:tc>
          <w:tcPr>
            <w:tcW w:w="2431" w:type="dxa"/>
          </w:tcPr>
          <w:p w:rsidR="006A21AA" w:rsidRPr="00550E5B" w:rsidRDefault="006A21AA" w:rsidP="00550E5B">
            <w:pPr>
              <w:spacing w:before="120" w:after="120"/>
              <w:rPr>
                <w:sz w:val="20"/>
              </w:rPr>
            </w:pPr>
            <w:r w:rsidRPr="00550E5B">
              <w:rPr>
                <w:rFonts w:cs="Arial"/>
                <w:sz w:val="20"/>
              </w:rPr>
              <w:t>Начиная с сентября 2016 года</w:t>
            </w:r>
          </w:p>
        </w:tc>
        <w:tc>
          <w:tcPr>
            <w:tcW w:w="2110" w:type="dxa"/>
          </w:tcPr>
          <w:p w:rsidR="006A21AA" w:rsidRPr="00550E5B" w:rsidRDefault="002546BC" w:rsidP="00550E5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Кузнецов В. Н. Кривошеин Н. В.</w:t>
            </w:r>
          </w:p>
        </w:tc>
      </w:tr>
      <w:tr w:rsidR="006A21AA" w:rsidTr="006A21AA">
        <w:tc>
          <w:tcPr>
            <w:tcW w:w="662" w:type="dxa"/>
          </w:tcPr>
          <w:p w:rsidR="006A21AA" w:rsidRPr="003A2273" w:rsidRDefault="006A21AA" w:rsidP="00D567E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</w:tc>
        <w:tc>
          <w:tcPr>
            <w:tcW w:w="9388" w:type="dxa"/>
          </w:tcPr>
          <w:p w:rsidR="006A21AA" w:rsidRPr="00FD65C2" w:rsidRDefault="006A21AA" w:rsidP="00D567E1">
            <w:pPr>
              <w:spacing w:before="120" w:after="120"/>
              <w:jc w:val="both"/>
            </w:pPr>
            <w:r>
              <w:t>Продвижение членов комитета в состав экспертных советов Госдумы РФ, Мособлдумы, Мосгордумы, Советов по улучшению инвестиционного климата различных регионов и других органов, имеющих практическую значимость для деятельности комитета.</w:t>
            </w:r>
          </w:p>
        </w:tc>
        <w:tc>
          <w:tcPr>
            <w:tcW w:w="2431" w:type="dxa"/>
          </w:tcPr>
          <w:p w:rsidR="006A21AA" w:rsidRPr="00550E5B" w:rsidRDefault="006A21AA" w:rsidP="00D567E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Pr="00550E5B" w:rsidRDefault="002546BC" w:rsidP="00D567E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Tr="006A21AA">
        <w:tc>
          <w:tcPr>
            <w:tcW w:w="662" w:type="dxa"/>
          </w:tcPr>
          <w:p w:rsidR="006A21AA" w:rsidRPr="003A2273" w:rsidRDefault="006A21AA" w:rsidP="00D567E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2.3.</w:t>
            </w:r>
          </w:p>
        </w:tc>
        <w:tc>
          <w:tcPr>
            <w:tcW w:w="9388" w:type="dxa"/>
          </w:tcPr>
          <w:p w:rsidR="006A21AA" w:rsidRPr="00FD65C2" w:rsidRDefault="006A21AA" w:rsidP="00D567E1">
            <w:pPr>
              <w:spacing w:before="120" w:after="120"/>
              <w:jc w:val="both"/>
            </w:pPr>
            <w:r w:rsidRPr="00FD65C2">
              <w:t xml:space="preserve">Организация </w:t>
            </w:r>
            <w:r>
              <w:t xml:space="preserve">тематических </w:t>
            </w:r>
            <w:r w:rsidRPr="00FD65C2">
              <w:t>пресс-конференций</w:t>
            </w:r>
            <w:r>
              <w:t>, о</w:t>
            </w:r>
            <w:r w:rsidRPr="00FD65C2">
              <w:t xml:space="preserve">свещение проектов и мероприятий </w:t>
            </w:r>
            <w:r>
              <w:t xml:space="preserve">комитета </w:t>
            </w:r>
            <w:r w:rsidRPr="00FD65C2">
              <w:t>в СМИ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Pr="00FD65C2">
              <w:t>в газетах «Московский предприниматель»</w:t>
            </w:r>
            <w:r>
              <w:t xml:space="preserve"> и </w:t>
            </w:r>
            <w:r w:rsidRPr="00FD65C2">
              <w:t>«Вестник Интеллектуальной Собственности»</w:t>
            </w:r>
            <w:r>
              <w:t>.</w:t>
            </w:r>
          </w:p>
        </w:tc>
        <w:tc>
          <w:tcPr>
            <w:tcW w:w="2431" w:type="dxa"/>
          </w:tcPr>
          <w:p w:rsidR="006A21AA" w:rsidRPr="00550E5B" w:rsidRDefault="006A21AA" w:rsidP="00D567E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 мере возможности</w:t>
            </w:r>
          </w:p>
        </w:tc>
        <w:tc>
          <w:tcPr>
            <w:tcW w:w="2110" w:type="dxa"/>
          </w:tcPr>
          <w:p w:rsidR="006A21AA" w:rsidRDefault="00451CB4" w:rsidP="00D567E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Кузнецов В. Н.</w:t>
            </w:r>
          </w:p>
          <w:p w:rsidR="00451CB4" w:rsidRPr="00550E5B" w:rsidRDefault="00451CB4" w:rsidP="00D567E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Козлов С. Ю.</w:t>
            </w:r>
          </w:p>
        </w:tc>
      </w:tr>
      <w:tr w:rsidR="006A21AA" w:rsidTr="006A21AA">
        <w:tc>
          <w:tcPr>
            <w:tcW w:w="662" w:type="dxa"/>
          </w:tcPr>
          <w:p w:rsidR="006A21AA" w:rsidRPr="003A2273" w:rsidRDefault="006A21AA" w:rsidP="00D567E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2.4.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  <w:jc w:val="both"/>
            </w:pPr>
            <w:r>
              <w:t>Открытие собственного раздела комитета на интернет-</w:t>
            </w:r>
            <w:r w:rsidRPr="00FD65C2">
              <w:t>сайт</w:t>
            </w:r>
            <w:r>
              <w:t>е</w:t>
            </w:r>
            <w:r w:rsidRPr="00FD65C2">
              <w:t xml:space="preserve"> </w:t>
            </w:r>
            <w:r>
              <w:t>МОО «МАП»</w:t>
            </w:r>
            <w:r w:rsidRPr="00FD65C2">
              <w:t xml:space="preserve"> </w:t>
            </w:r>
            <w:hyperlink r:id="rId8" w:history="1">
              <w:r w:rsidRPr="00FD65C2">
                <w:rPr>
                  <w:rStyle w:val="a5"/>
                  <w:lang w:val="en-US"/>
                </w:rPr>
                <w:t>www</w:t>
              </w:r>
              <w:r w:rsidRPr="00FD65C2">
                <w:rPr>
                  <w:rStyle w:val="a5"/>
                </w:rPr>
                <w:t>.</w:t>
              </w:r>
              <w:proofErr w:type="spellStart"/>
              <w:r w:rsidRPr="00FD65C2">
                <w:rPr>
                  <w:rStyle w:val="a5"/>
                  <w:lang w:val="en-US"/>
                </w:rPr>
                <w:t>moomap</w:t>
              </w:r>
              <w:proofErr w:type="spellEnd"/>
              <w:r w:rsidRPr="00FD65C2">
                <w:rPr>
                  <w:rStyle w:val="a5"/>
                </w:rPr>
                <w:t>.</w:t>
              </w:r>
              <w:proofErr w:type="spellStart"/>
              <w:r w:rsidRPr="00FD65C2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D65C2">
              <w:t xml:space="preserve"> </w:t>
            </w:r>
            <w:r>
              <w:t>и управление его контентом.</w:t>
            </w:r>
          </w:p>
        </w:tc>
        <w:tc>
          <w:tcPr>
            <w:tcW w:w="2431" w:type="dxa"/>
          </w:tcPr>
          <w:p w:rsidR="006A21AA" w:rsidRPr="00550E5B" w:rsidRDefault="006A21AA" w:rsidP="00D567E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Default="002546BC" w:rsidP="00D567E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Калмыков О. И. </w:t>
            </w:r>
          </w:p>
          <w:p w:rsidR="002546BC" w:rsidRPr="00550E5B" w:rsidRDefault="002546BC" w:rsidP="00D567E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Лисицын К. В. </w:t>
            </w:r>
          </w:p>
        </w:tc>
      </w:tr>
      <w:tr w:rsidR="006A21AA" w:rsidTr="006A21AA">
        <w:tc>
          <w:tcPr>
            <w:tcW w:w="662" w:type="dxa"/>
          </w:tcPr>
          <w:p w:rsidR="006A21AA" w:rsidRPr="003A2273" w:rsidRDefault="006A21AA" w:rsidP="00D567E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2.5.</w:t>
            </w:r>
          </w:p>
        </w:tc>
        <w:tc>
          <w:tcPr>
            <w:tcW w:w="9388" w:type="dxa"/>
          </w:tcPr>
          <w:p w:rsidR="006A21AA" w:rsidRPr="005372C9" w:rsidRDefault="006A21AA" w:rsidP="00F535A1">
            <w:pPr>
              <w:spacing w:before="120" w:after="120"/>
              <w:jc w:val="both"/>
            </w:pPr>
            <w:r>
              <w:rPr>
                <w:rFonts w:eastAsia="Times New Roman" w:cs="Arial"/>
                <w:lang w:eastAsia="ru-RU"/>
              </w:rPr>
              <w:t>В</w:t>
            </w:r>
            <w:r w:rsidRPr="005372C9">
              <w:rPr>
                <w:rFonts w:eastAsia="Times New Roman" w:cs="Arial"/>
                <w:lang w:eastAsia="ru-RU"/>
              </w:rPr>
              <w:t>ыпуск и рассылка собственного «Информационного бюллетеня»</w:t>
            </w:r>
            <w:r>
              <w:rPr>
                <w:rFonts w:eastAsia="Times New Roman" w:cs="Arial"/>
                <w:lang w:eastAsia="ru-RU"/>
              </w:rPr>
              <w:t xml:space="preserve"> комитета</w:t>
            </w:r>
            <w:r w:rsidRPr="005372C9">
              <w:rPr>
                <w:rFonts w:eastAsia="Times New Roman" w:cs="Arial"/>
                <w:lang w:eastAsia="ru-RU"/>
              </w:rPr>
              <w:t>.</w:t>
            </w:r>
          </w:p>
        </w:tc>
        <w:tc>
          <w:tcPr>
            <w:tcW w:w="2431" w:type="dxa"/>
          </w:tcPr>
          <w:p w:rsidR="006A21AA" w:rsidRPr="00550E5B" w:rsidRDefault="006A21AA" w:rsidP="00D567E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Pr="00550E5B" w:rsidRDefault="00451CB4" w:rsidP="00D567E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Кривошеин Н. В.</w:t>
            </w:r>
          </w:p>
        </w:tc>
      </w:tr>
      <w:tr w:rsidR="006A21AA" w:rsidTr="006A21AA">
        <w:tc>
          <w:tcPr>
            <w:tcW w:w="662" w:type="dxa"/>
          </w:tcPr>
          <w:p w:rsidR="006A21AA" w:rsidRPr="003A2273" w:rsidRDefault="006A21AA" w:rsidP="00D567E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2.6.</w:t>
            </w:r>
          </w:p>
        </w:tc>
        <w:tc>
          <w:tcPr>
            <w:tcW w:w="9388" w:type="dxa"/>
          </w:tcPr>
          <w:p w:rsidR="006A21AA" w:rsidRPr="00FD65C2" w:rsidRDefault="006A21AA" w:rsidP="00D567E1">
            <w:pPr>
              <w:spacing w:before="120" w:after="120"/>
              <w:jc w:val="both"/>
            </w:pPr>
            <w:r w:rsidRPr="00FD65C2">
              <w:t xml:space="preserve">Издание специализированной и </w:t>
            </w:r>
            <w:r>
              <w:t xml:space="preserve">методической </w:t>
            </w:r>
            <w:r w:rsidRPr="00FD65C2">
              <w:t>литературы</w:t>
            </w:r>
            <w:r>
              <w:t xml:space="preserve"> по проблемам инвестиционной деятельности и ГЧП.</w:t>
            </w:r>
          </w:p>
        </w:tc>
        <w:tc>
          <w:tcPr>
            <w:tcW w:w="2431" w:type="dxa"/>
          </w:tcPr>
          <w:p w:rsidR="006A21AA" w:rsidRPr="00550E5B" w:rsidRDefault="006A21AA" w:rsidP="00D567E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 мере возможности</w:t>
            </w:r>
          </w:p>
        </w:tc>
        <w:tc>
          <w:tcPr>
            <w:tcW w:w="2110" w:type="dxa"/>
          </w:tcPr>
          <w:p w:rsidR="006A21AA" w:rsidRPr="00550E5B" w:rsidRDefault="00451CB4" w:rsidP="00D567E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Кузнецов В. Н. </w:t>
            </w:r>
          </w:p>
        </w:tc>
      </w:tr>
      <w:tr w:rsidR="006A21AA" w:rsidTr="006A21AA">
        <w:tc>
          <w:tcPr>
            <w:tcW w:w="662" w:type="dxa"/>
          </w:tcPr>
          <w:p w:rsidR="006A21AA" w:rsidRPr="003A2273" w:rsidRDefault="006A21AA" w:rsidP="00D567E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2.7.</w:t>
            </w:r>
          </w:p>
        </w:tc>
        <w:tc>
          <w:tcPr>
            <w:tcW w:w="9388" w:type="dxa"/>
          </w:tcPr>
          <w:p w:rsidR="006A21AA" w:rsidRPr="00FD65C2" w:rsidRDefault="006A21AA" w:rsidP="00D567E1">
            <w:pPr>
              <w:spacing w:before="120" w:after="120"/>
              <w:jc w:val="both"/>
            </w:pPr>
            <w:r>
              <w:t>Подготовка и издание монографий по проблемам инвестиционной деятельности и ГЧП (серия «Дорожная карта инвестиционного проекта»).</w:t>
            </w:r>
          </w:p>
        </w:tc>
        <w:tc>
          <w:tcPr>
            <w:tcW w:w="2431" w:type="dxa"/>
          </w:tcPr>
          <w:p w:rsidR="006A21AA" w:rsidRPr="00550E5B" w:rsidRDefault="006A21AA" w:rsidP="00D567E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 мере возможности</w:t>
            </w:r>
          </w:p>
        </w:tc>
        <w:tc>
          <w:tcPr>
            <w:tcW w:w="2110" w:type="dxa"/>
          </w:tcPr>
          <w:p w:rsidR="006A21AA" w:rsidRPr="00550E5B" w:rsidRDefault="00451CB4" w:rsidP="00D567E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Кривошеин Н. В.</w:t>
            </w:r>
          </w:p>
        </w:tc>
      </w:tr>
      <w:tr w:rsidR="006A21AA" w:rsidTr="006A21AA">
        <w:tc>
          <w:tcPr>
            <w:tcW w:w="662" w:type="dxa"/>
          </w:tcPr>
          <w:p w:rsidR="006A21AA" w:rsidRPr="003A2273" w:rsidRDefault="006A21AA" w:rsidP="00D567E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2.8.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  <w:jc w:val="both"/>
            </w:pPr>
            <w:r w:rsidRPr="00FD65C2">
              <w:t xml:space="preserve">Издание </w:t>
            </w:r>
            <w:r>
              <w:t xml:space="preserve">информационного </w:t>
            </w:r>
            <w:r w:rsidRPr="00FD65C2">
              <w:t>буклет</w:t>
            </w:r>
            <w:r>
              <w:t>а комитета.</w:t>
            </w:r>
          </w:p>
        </w:tc>
        <w:tc>
          <w:tcPr>
            <w:tcW w:w="2431" w:type="dxa"/>
          </w:tcPr>
          <w:p w:rsidR="006A21AA" w:rsidRPr="00550E5B" w:rsidRDefault="006A21AA" w:rsidP="00D567E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Октябрь 2016 г</w:t>
            </w:r>
            <w:r w:rsidRPr="00550E5B">
              <w:rPr>
                <w:rFonts w:cs="Arial"/>
                <w:sz w:val="20"/>
              </w:rPr>
              <w:t>ода</w:t>
            </w:r>
          </w:p>
        </w:tc>
        <w:tc>
          <w:tcPr>
            <w:tcW w:w="2110" w:type="dxa"/>
          </w:tcPr>
          <w:p w:rsidR="006A21AA" w:rsidRPr="00550E5B" w:rsidRDefault="00451CB4" w:rsidP="00D567E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Кузнецов В. Н.</w:t>
            </w:r>
          </w:p>
        </w:tc>
      </w:tr>
      <w:tr w:rsidR="006A21AA" w:rsidTr="006A21AA">
        <w:tc>
          <w:tcPr>
            <w:tcW w:w="662" w:type="dxa"/>
          </w:tcPr>
          <w:p w:rsidR="006A21AA" w:rsidRPr="003A2273" w:rsidRDefault="006A21AA" w:rsidP="00D567E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2.9.</w:t>
            </w:r>
          </w:p>
        </w:tc>
        <w:tc>
          <w:tcPr>
            <w:tcW w:w="9388" w:type="dxa"/>
          </w:tcPr>
          <w:p w:rsidR="006A21AA" w:rsidRPr="00FD65C2" w:rsidRDefault="006A21AA" w:rsidP="00D567E1">
            <w:pPr>
              <w:spacing w:before="120" w:after="120"/>
              <w:jc w:val="both"/>
            </w:pPr>
            <w:r w:rsidRPr="00FD65C2">
              <w:t xml:space="preserve">Изготовление сувенирной </w:t>
            </w:r>
            <w:r>
              <w:t xml:space="preserve">и рекламно-полиграфической </w:t>
            </w:r>
            <w:r w:rsidRPr="00FD65C2">
              <w:t xml:space="preserve">продукции, визиток и бланков </w:t>
            </w:r>
            <w:r>
              <w:t>комитета.</w:t>
            </w:r>
          </w:p>
        </w:tc>
        <w:tc>
          <w:tcPr>
            <w:tcW w:w="2431" w:type="dxa"/>
          </w:tcPr>
          <w:p w:rsidR="006A21AA" w:rsidRPr="00550E5B" w:rsidRDefault="006A21AA" w:rsidP="00D567E1">
            <w:pPr>
              <w:spacing w:before="120" w:after="120"/>
              <w:rPr>
                <w:sz w:val="20"/>
                <w:lang w:val="en-US"/>
              </w:rPr>
            </w:pPr>
            <w:r w:rsidRPr="00550E5B">
              <w:rPr>
                <w:sz w:val="20"/>
              </w:rPr>
              <w:t>Октябрь 2016 г</w:t>
            </w:r>
            <w:r w:rsidRPr="00550E5B">
              <w:rPr>
                <w:rFonts w:cs="Arial"/>
                <w:sz w:val="20"/>
              </w:rPr>
              <w:t>ода</w:t>
            </w:r>
          </w:p>
        </w:tc>
        <w:tc>
          <w:tcPr>
            <w:tcW w:w="2110" w:type="dxa"/>
          </w:tcPr>
          <w:p w:rsidR="006A21AA" w:rsidRPr="00550E5B" w:rsidRDefault="00451CB4" w:rsidP="00D567E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Калмыков О. И.</w:t>
            </w:r>
          </w:p>
        </w:tc>
      </w:tr>
      <w:tr w:rsidR="006A21AA" w:rsidTr="006A21AA">
        <w:tc>
          <w:tcPr>
            <w:tcW w:w="662" w:type="dxa"/>
          </w:tcPr>
          <w:p w:rsidR="006A21AA" w:rsidRPr="003A2273" w:rsidRDefault="006A21AA" w:rsidP="00D567E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2.10.</w:t>
            </w:r>
          </w:p>
        </w:tc>
        <w:tc>
          <w:tcPr>
            <w:tcW w:w="9388" w:type="dxa"/>
          </w:tcPr>
          <w:p w:rsidR="006A21AA" w:rsidRPr="00E95D44" w:rsidRDefault="006A21AA" w:rsidP="00D567E1">
            <w:pPr>
              <w:spacing w:before="120" w:after="120"/>
              <w:jc w:val="both"/>
            </w:pPr>
            <w:r w:rsidRPr="00E95D44">
              <w:rPr>
                <w:rFonts w:eastAsia="Times New Roman" w:cs="Arial"/>
                <w:lang w:eastAsia="ru-RU"/>
              </w:rPr>
              <w:t>Спонсорс</w:t>
            </w:r>
            <w:r>
              <w:rPr>
                <w:rFonts w:eastAsia="Times New Roman" w:cs="Arial"/>
                <w:lang w:eastAsia="ru-RU"/>
              </w:rPr>
              <w:t>кая деятельность</w:t>
            </w:r>
            <w:r w:rsidRPr="00E95D44">
              <w:rPr>
                <w:rFonts w:eastAsia="Times New Roman" w:cs="Arial"/>
                <w:lang w:eastAsia="ru-RU"/>
              </w:rPr>
              <w:t xml:space="preserve"> в области культуры, медицины, религии и т.п.</w:t>
            </w:r>
          </w:p>
        </w:tc>
        <w:tc>
          <w:tcPr>
            <w:tcW w:w="2431" w:type="dxa"/>
          </w:tcPr>
          <w:p w:rsidR="006A21AA" w:rsidRPr="00550E5B" w:rsidRDefault="006A21AA" w:rsidP="00D567E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Pr="00550E5B" w:rsidRDefault="00451CB4" w:rsidP="00D567E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Tr="006A21AA">
        <w:tc>
          <w:tcPr>
            <w:tcW w:w="662" w:type="dxa"/>
          </w:tcPr>
          <w:p w:rsidR="006A21AA" w:rsidRPr="003A2273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2.11.</w:t>
            </w:r>
          </w:p>
        </w:tc>
        <w:tc>
          <w:tcPr>
            <w:tcW w:w="9388" w:type="dxa"/>
          </w:tcPr>
          <w:p w:rsidR="006A21AA" w:rsidRPr="00E95D44" w:rsidRDefault="006A21AA" w:rsidP="00F535A1">
            <w:pPr>
              <w:spacing w:before="120" w:after="120"/>
              <w:jc w:val="both"/>
              <w:rPr>
                <w:rFonts w:cs="Times New Roman"/>
              </w:rPr>
            </w:pPr>
            <w:r w:rsidRPr="00E95D44">
              <w:rPr>
                <w:rFonts w:eastAsia="Times New Roman" w:cs="Times New Roman"/>
                <w:lang w:eastAsia="ru-RU"/>
              </w:rPr>
              <w:t>Организация поздравлений партнеров с наиболее значимыми праздниками и днями рождений от имени ком</w:t>
            </w:r>
            <w:r>
              <w:rPr>
                <w:rFonts w:eastAsia="Times New Roman" w:cs="Times New Roman"/>
                <w:lang w:eastAsia="ru-RU"/>
              </w:rPr>
              <w:t>итета</w:t>
            </w:r>
            <w:r w:rsidRPr="00E95D44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Pr="00550E5B" w:rsidRDefault="00451CB4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853BD9" w:rsidTr="00631569">
        <w:tc>
          <w:tcPr>
            <w:tcW w:w="14591" w:type="dxa"/>
            <w:gridSpan w:val="4"/>
            <w:shd w:val="clear" w:color="auto" w:fill="DEEAF6" w:themeFill="accent1" w:themeFillTint="33"/>
          </w:tcPr>
          <w:p w:rsidR="00853BD9" w:rsidRPr="00903D93" w:rsidRDefault="00853BD9" w:rsidP="00853BD9">
            <w:pPr>
              <w:pStyle w:val="a4"/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3. </w:t>
            </w:r>
            <w:r w:rsidRPr="00903D93">
              <w:rPr>
                <w:rFonts w:cs="Arial"/>
                <w:b/>
                <w:i/>
                <w:sz w:val="24"/>
                <w:szCs w:val="24"/>
              </w:rPr>
              <w:t xml:space="preserve">Сотрудничество со </w:t>
            </w:r>
            <w:r>
              <w:rPr>
                <w:rFonts w:cs="Arial"/>
                <w:b/>
                <w:i/>
                <w:sz w:val="24"/>
                <w:szCs w:val="24"/>
              </w:rPr>
              <w:t>орган</w:t>
            </w:r>
            <w:r w:rsidRPr="00903D93">
              <w:rPr>
                <w:rFonts w:cs="Arial"/>
                <w:b/>
                <w:i/>
                <w:sz w:val="24"/>
                <w:szCs w:val="24"/>
              </w:rPr>
              <w:t xml:space="preserve">ами федеральной власти, министерствами и ведомствами 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Pr="00E95D44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3A2273" w:rsidRDefault="006A21AA" w:rsidP="00F535A1">
            <w:pPr>
              <w:spacing w:before="120" w:after="120"/>
              <w:jc w:val="both"/>
            </w:pPr>
            <w:r w:rsidRPr="003A2273">
              <w:t xml:space="preserve">Участие в </w:t>
            </w:r>
            <w:r>
              <w:t xml:space="preserve">тематических </w:t>
            </w:r>
            <w:r w:rsidRPr="003A2273">
              <w:t>общественных слушаниях, организ</w:t>
            </w:r>
            <w:r>
              <w:t>уемых</w:t>
            </w:r>
            <w:r w:rsidRPr="003A2273">
              <w:t xml:space="preserve"> Комитетом по экономической политике, инновационному развитию и предпринимательству Государственной Думы Ф</w:t>
            </w:r>
            <w:r>
              <w:t>С РФ.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В соответствии с планом работы Госдумы РФ</w:t>
            </w:r>
          </w:p>
        </w:tc>
        <w:tc>
          <w:tcPr>
            <w:tcW w:w="2110" w:type="dxa"/>
          </w:tcPr>
          <w:p w:rsidR="006A21AA" w:rsidRDefault="00451CB4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Лисицын К. В. </w:t>
            </w:r>
          </w:p>
          <w:p w:rsidR="00897CF5" w:rsidRPr="00550E5B" w:rsidRDefault="00897CF5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Сопов А. Е.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Pr="00E95D44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vAlign w:val="center"/>
          </w:tcPr>
          <w:p w:rsidR="006A21AA" w:rsidRPr="003A2273" w:rsidRDefault="006A21AA" w:rsidP="00F535A1">
            <w:pPr>
              <w:spacing w:before="120" w:after="120"/>
              <w:jc w:val="both"/>
            </w:pPr>
            <w:r w:rsidRPr="003A2273">
              <w:t>Участие в работе конференци</w:t>
            </w:r>
            <w:r>
              <w:t>й</w:t>
            </w:r>
            <w:r w:rsidRPr="003A2273">
              <w:t xml:space="preserve"> и </w:t>
            </w:r>
            <w:r>
              <w:t>совещаний по теме</w:t>
            </w:r>
            <w:r w:rsidRPr="003A2273">
              <w:t xml:space="preserve"> «Совершенствование нормативно-правового регулирования в области ГЧП», организ</w:t>
            </w:r>
            <w:r>
              <w:t>уемых</w:t>
            </w:r>
            <w:r w:rsidRPr="003A2273">
              <w:t xml:space="preserve"> Министерством экономического развития РФ.</w:t>
            </w:r>
          </w:p>
        </w:tc>
        <w:tc>
          <w:tcPr>
            <w:tcW w:w="2431" w:type="dxa"/>
            <w:vAlign w:val="center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В течение года</w:t>
            </w:r>
          </w:p>
        </w:tc>
        <w:tc>
          <w:tcPr>
            <w:tcW w:w="2110" w:type="dxa"/>
          </w:tcPr>
          <w:p w:rsidR="006A21AA" w:rsidRDefault="00451CB4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Лисицын К. В. </w:t>
            </w:r>
          </w:p>
          <w:p w:rsidR="00451CB4" w:rsidRPr="00550E5B" w:rsidRDefault="00451CB4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Кузнецов В. Н.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Pr="00E95D44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897CF5">
            <w:pPr>
              <w:spacing w:before="120" w:after="120"/>
              <w:jc w:val="both"/>
            </w:pPr>
            <w:r w:rsidRPr="00FD65C2">
              <w:t xml:space="preserve">Проведение </w:t>
            </w:r>
            <w:r>
              <w:t xml:space="preserve">тематических </w:t>
            </w:r>
            <w:r w:rsidRPr="00FD65C2">
              <w:t xml:space="preserve">«Круглых столов» с </w:t>
            </w:r>
            <w:r>
              <w:t xml:space="preserve">участием </w:t>
            </w:r>
            <w:r w:rsidRPr="00FD65C2">
              <w:t>представител</w:t>
            </w:r>
            <w:r>
              <w:t xml:space="preserve">ей </w:t>
            </w:r>
            <w:r w:rsidRPr="00FD65C2">
              <w:t xml:space="preserve">законодательной и исполнительной власти РФ, </w:t>
            </w:r>
            <w:r w:rsidR="00897CF5" w:rsidRPr="00FD65C2">
              <w:t>регионов</w:t>
            </w:r>
            <w:r w:rsidR="00897CF5">
              <w:t xml:space="preserve"> РФ и </w:t>
            </w:r>
            <w:r>
              <w:t xml:space="preserve">г. </w:t>
            </w:r>
            <w:r w:rsidRPr="00FD65C2">
              <w:t>Москвы</w:t>
            </w:r>
            <w:r w:rsidR="00897CF5">
              <w:t>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Default="00897CF5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Кривошеин Н. В. </w:t>
            </w:r>
          </w:p>
          <w:p w:rsidR="00897CF5" w:rsidRDefault="00897CF5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Сопов А. Е. </w:t>
            </w:r>
          </w:p>
          <w:p w:rsidR="00897CF5" w:rsidRPr="00550E5B" w:rsidRDefault="00897CF5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Лисицын К. В. 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Pr="00E95D44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02746F">
            <w:pPr>
              <w:spacing w:before="120" w:after="120"/>
              <w:jc w:val="both"/>
            </w:pPr>
            <w:r>
              <w:t>Взаимодействие</w:t>
            </w:r>
            <w:r w:rsidRPr="00FD65C2">
              <w:t xml:space="preserve"> с государственными </w:t>
            </w:r>
            <w:r>
              <w:t xml:space="preserve">органами, уполномоченными на осуществление </w:t>
            </w:r>
            <w:r w:rsidRPr="00FD65C2">
              <w:t>поддержки малого и среднего предпринимательства</w:t>
            </w:r>
            <w:r>
              <w:t>, и их подведомственными организациями, по вопросам развития инвестиционной деятельности и ГЧП.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Default="00F070D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Сопов А. Е. </w:t>
            </w:r>
          </w:p>
          <w:p w:rsidR="00F070DD" w:rsidRDefault="00F070D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Кривошеин Н. В.</w:t>
            </w:r>
          </w:p>
          <w:p w:rsidR="00F070DD" w:rsidRPr="00550E5B" w:rsidRDefault="00F070D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Козлов С. Ю.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Pr="00E95D44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  <w:jc w:val="both"/>
            </w:pPr>
            <w:r w:rsidRPr="00FD65C2">
              <w:t xml:space="preserve">Организация работы членов </w:t>
            </w:r>
            <w:r>
              <w:t>комитета</w:t>
            </w:r>
            <w:r w:rsidRPr="00FD65C2">
              <w:t xml:space="preserve"> в коллегиальных органах, комиссиях, рабочих, экспертных группах при Президенте и Правительстве РФ, Министерствах и ведомствах РФ, комитетах, Департаме</w:t>
            </w:r>
            <w:r>
              <w:t>нтах и префектурах г. Москвы, п</w:t>
            </w:r>
            <w:r w:rsidRPr="00FD65C2">
              <w:t>равоохранительных органах, других органах законодательной и исполнительной власти</w:t>
            </w:r>
            <w: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897CF5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Калмыков О. И. 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Pr="00E95D44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  <w:jc w:val="both"/>
            </w:pPr>
            <w:r w:rsidRPr="00FD65C2">
              <w:t xml:space="preserve">Экспертиза </w:t>
            </w:r>
            <w:r>
              <w:t xml:space="preserve">федеральных и региональных </w:t>
            </w:r>
            <w:r w:rsidRPr="00FD65C2">
              <w:t>нормативных актов</w:t>
            </w:r>
            <w:r>
              <w:t xml:space="preserve"> инвестиционной направленности</w:t>
            </w:r>
            <w:r w:rsidRPr="00FD65C2">
              <w:t xml:space="preserve">, поступающих в </w:t>
            </w:r>
            <w:r>
              <w:t>МОО «МАП».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Default="00F070D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Кузнецов В. Н. </w:t>
            </w:r>
          </w:p>
          <w:p w:rsidR="00F070DD" w:rsidRDefault="00F070D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Козлов С. Ю. </w:t>
            </w:r>
          </w:p>
          <w:p w:rsidR="00F070DD" w:rsidRPr="00550E5B" w:rsidRDefault="00F070D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Лисицын К. В. </w:t>
            </w:r>
          </w:p>
        </w:tc>
      </w:tr>
      <w:tr w:rsidR="00853BD9" w:rsidTr="0031607E">
        <w:tc>
          <w:tcPr>
            <w:tcW w:w="14591" w:type="dxa"/>
            <w:gridSpan w:val="4"/>
            <w:shd w:val="clear" w:color="auto" w:fill="DEEAF6" w:themeFill="accent1" w:themeFillTint="33"/>
          </w:tcPr>
          <w:p w:rsidR="00853BD9" w:rsidRPr="00903D93" w:rsidRDefault="00853BD9" w:rsidP="00853BD9">
            <w:pPr>
              <w:pStyle w:val="a4"/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4. </w:t>
            </w:r>
            <w:r w:rsidRPr="00903D93">
              <w:rPr>
                <w:rFonts w:cs="Arial"/>
                <w:b/>
                <w:i/>
                <w:sz w:val="24"/>
                <w:szCs w:val="24"/>
              </w:rPr>
              <w:t>Межрегиональное сотрудничество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Pr="00E95D44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02746F">
            <w:pPr>
              <w:spacing w:before="120" w:after="120"/>
              <w:jc w:val="both"/>
            </w:pPr>
            <w:r>
              <w:t>Работа с Правительствами субъектов РФ по вопросам инвестиционной деятельности и развитию механизмов ГЧП: содействие в привлечении инвестиций и стратегических партнеров с целью финансирования региональных проектов.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Default="001B5B31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Кривошеин Н. В. </w:t>
            </w:r>
          </w:p>
          <w:p w:rsidR="001B5B31" w:rsidRPr="00550E5B" w:rsidRDefault="001B5B31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Калмыков О. И.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4.</w:t>
            </w:r>
            <w:r w:rsidRPr="00E95D44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Default="006A21AA" w:rsidP="0002746F">
            <w:pPr>
              <w:spacing w:before="120" w:after="120"/>
              <w:jc w:val="both"/>
            </w:pPr>
            <w:r>
              <w:t>Обеспечение заключения от имени МОО «МОСКОВСКАЯ АССОЦИАЦИЯ ПРЕДПРИНИМАТЕЛЕЙ» соглашений о сотрудничестве с органами исполнительной власти субъектов РФ по вопросам инвестиционной деятельности и развитию механизмов ГЧП.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 мере готовности</w:t>
            </w:r>
          </w:p>
        </w:tc>
        <w:tc>
          <w:tcPr>
            <w:tcW w:w="2110" w:type="dxa"/>
          </w:tcPr>
          <w:p w:rsidR="006A21AA" w:rsidRPr="00550E5B" w:rsidRDefault="00797357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Pr="00E95D44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vAlign w:val="center"/>
          </w:tcPr>
          <w:p w:rsidR="006A21AA" w:rsidRPr="003A2273" w:rsidRDefault="006A21AA" w:rsidP="00F535A1">
            <w:pPr>
              <w:spacing w:before="120" w:after="120"/>
              <w:jc w:val="both"/>
            </w:pPr>
            <w:r w:rsidRPr="003A2273">
              <w:t xml:space="preserve">Содействие в </w:t>
            </w:r>
            <w:r>
              <w:t xml:space="preserve">методологическом </w:t>
            </w:r>
            <w:r w:rsidRPr="003A2273">
              <w:t xml:space="preserve">развитии </w:t>
            </w:r>
            <w:r>
              <w:t>инструментов</w:t>
            </w:r>
            <w:r w:rsidRPr="003A2273">
              <w:t xml:space="preserve"> ГЧП в субъектах РФ, проведение </w:t>
            </w:r>
            <w:r>
              <w:t xml:space="preserve">конференций и </w:t>
            </w:r>
            <w:r w:rsidRPr="003A2273">
              <w:t>семинаров, оказание практической помощи и консультаци</w:t>
            </w:r>
            <w:r>
              <w:t>и</w:t>
            </w:r>
            <w:r w:rsidRPr="003A2273">
              <w:t xml:space="preserve">. </w:t>
            </w:r>
          </w:p>
        </w:tc>
        <w:tc>
          <w:tcPr>
            <w:tcW w:w="2431" w:type="dxa"/>
            <w:vAlign w:val="center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В течение года</w:t>
            </w:r>
          </w:p>
        </w:tc>
        <w:tc>
          <w:tcPr>
            <w:tcW w:w="2110" w:type="dxa"/>
          </w:tcPr>
          <w:p w:rsidR="006A21AA" w:rsidRPr="00550E5B" w:rsidRDefault="00797357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Pr="00E95D44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vAlign w:val="center"/>
          </w:tcPr>
          <w:p w:rsidR="006A21AA" w:rsidRPr="003A2273" w:rsidRDefault="006A21AA" w:rsidP="0002746F">
            <w:pPr>
              <w:spacing w:before="120" w:after="120"/>
              <w:jc w:val="both"/>
            </w:pPr>
            <w:r>
              <w:t>Практическая д</w:t>
            </w:r>
            <w:r w:rsidRPr="003A2273">
              <w:t xml:space="preserve">еятельность по запуску </w:t>
            </w:r>
            <w:r>
              <w:t xml:space="preserve">регионально значимых инвестиционных </w:t>
            </w:r>
            <w:r w:rsidRPr="003A2273">
              <w:t xml:space="preserve">проектов, </w:t>
            </w:r>
            <w:r>
              <w:t>реализуемых в том числе с использованием механизмов</w:t>
            </w:r>
            <w:r w:rsidRPr="003A2273">
              <w:t xml:space="preserve"> ГЧП</w:t>
            </w:r>
            <w:r>
              <w:t xml:space="preserve"> (</w:t>
            </w:r>
            <w:r w:rsidRPr="0002746F">
              <w:rPr>
                <w:sz w:val="21"/>
                <w:szCs w:val="21"/>
              </w:rPr>
              <w:t>первоочередные регионы: Липецкая область, Ульяновская область, Курская область</w:t>
            </w:r>
            <w:r>
              <w:t>).</w:t>
            </w:r>
          </w:p>
        </w:tc>
        <w:tc>
          <w:tcPr>
            <w:tcW w:w="2431" w:type="dxa"/>
            <w:vAlign w:val="center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В течение года</w:t>
            </w:r>
          </w:p>
        </w:tc>
        <w:tc>
          <w:tcPr>
            <w:tcW w:w="2110" w:type="dxa"/>
          </w:tcPr>
          <w:p w:rsidR="006A21AA" w:rsidRDefault="002C533E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Кривошеин Н. В. </w:t>
            </w:r>
          </w:p>
          <w:p w:rsidR="002C533E" w:rsidRPr="00550E5B" w:rsidRDefault="002C533E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Калмыков О. И.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Pr="00E95D44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417216">
            <w:pPr>
              <w:spacing w:before="120" w:after="120"/>
              <w:jc w:val="both"/>
            </w:pPr>
            <w:r w:rsidRPr="00FD65C2">
              <w:t xml:space="preserve">Организация для </w:t>
            </w:r>
            <w:r>
              <w:t xml:space="preserve">заинтересованных </w:t>
            </w:r>
            <w:r w:rsidRPr="00FD65C2">
              <w:t>предпринимателей</w:t>
            </w:r>
            <w:r>
              <w:t xml:space="preserve"> – членов МОО «МАП» </w:t>
            </w:r>
            <w:r w:rsidRPr="00FD65C2">
              <w:t xml:space="preserve">бизнес-миссий в регионы РФ, </w:t>
            </w:r>
            <w:r>
              <w:t>приём</w:t>
            </w:r>
            <w:r w:rsidRPr="00FD65C2">
              <w:t xml:space="preserve"> делегаци</w:t>
            </w:r>
            <w:r>
              <w:t>й предпринимателей из регионов.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Pr="00550E5B" w:rsidRDefault="00797357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Pr="00E95D44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417216">
            <w:pPr>
              <w:spacing w:before="120" w:after="120"/>
              <w:jc w:val="both"/>
            </w:pPr>
            <w:r>
              <w:t>Развитие с</w:t>
            </w:r>
            <w:r w:rsidRPr="00FD65C2">
              <w:t>отрудничеств</w:t>
            </w:r>
            <w:r>
              <w:t xml:space="preserve">а </w:t>
            </w:r>
            <w:r w:rsidRPr="00FD65C2">
              <w:t xml:space="preserve">с представителями </w:t>
            </w:r>
            <w:r>
              <w:t xml:space="preserve">региональных </w:t>
            </w:r>
            <w:r w:rsidRPr="00FD65C2">
              <w:t xml:space="preserve">коммерческих </w:t>
            </w:r>
            <w:r>
              <w:t xml:space="preserve">организаций </w:t>
            </w:r>
            <w:r w:rsidRPr="00FD65C2">
              <w:t xml:space="preserve">и общественных объединений, организация деловых встреч в формате </w:t>
            </w:r>
            <w:r>
              <w:t>«</w:t>
            </w:r>
            <w:r w:rsidRPr="00FD65C2">
              <w:t>B2B</w:t>
            </w:r>
            <w:r>
              <w:t>».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Pr="00550E5B" w:rsidRDefault="001B5B31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Pr="00E95D44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417216">
            <w:pPr>
              <w:spacing w:before="120" w:after="120"/>
              <w:jc w:val="both"/>
            </w:pPr>
            <w:r w:rsidRPr="00FD65C2">
              <w:t xml:space="preserve">Работа с региональными представительствами </w:t>
            </w:r>
            <w:r>
              <w:t>МОО «МАП»: содействие о</w:t>
            </w:r>
            <w:r w:rsidRPr="00FD65C2">
              <w:t>ткрыти</w:t>
            </w:r>
            <w:r>
              <w:t>ю</w:t>
            </w:r>
            <w:r w:rsidRPr="00FD65C2">
              <w:t xml:space="preserve"> новых представительств в регионах,</w:t>
            </w:r>
            <w:r>
              <w:t xml:space="preserve"> и организация в них работы по проблематике инвестиционной деятельности и ГЧП.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bCs/>
                <w:sz w:val="20"/>
              </w:rPr>
              <w:t>Постоянно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797357" w:rsidP="00F535A1">
            <w:pPr>
              <w:spacing w:before="120" w:after="120"/>
              <w:rPr>
                <w:bCs/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Pr="00E95D44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417216">
            <w:pPr>
              <w:spacing w:before="120" w:after="120"/>
            </w:pPr>
            <w:r>
              <w:t>Внедрение собственной системы рейтингов МОО «МАП» в сфере социально-экономического развития субъектов РФ и муниципальных образований в части оценки состояния инвестиционной деятельности и развития механизмов государственно-частного партнерства.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797357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853BD9" w:rsidTr="009F5D9B">
        <w:tc>
          <w:tcPr>
            <w:tcW w:w="14591" w:type="dxa"/>
            <w:gridSpan w:val="4"/>
            <w:shd w:val="clear" w:color="auto" w:fill="DEEAF6" w:themeFill="accent1" w:themeFillTint="33"/>
          </w:tcPr>
          <w:p w:rsidR="00853BD9" w:rsidRDefault="00853BD9" w:rsidP="00853BD9">
            <w:pPr>
              <w:pStyle w:val="a4"/>
              <w:spacing w:before="120" w:after="120"/>
            </w:pPr>
            <w:r>
              <w:br w:type="page"/>
            </w:r>
            <w:r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</w:rPr>
              <w:t xml:space="preserve">. </w:t>
            </w:r>
            <w:r w:rsidRPr="00903D93">
              <w:rPr>
                <w:rFonts w:cs="Arial"/>
                <w:b/>
                <w:i/>
                <w:sz w:val="24"/>
                <w:szCs w:val="24"/>
              </w:rPr>
              <w:t>Международное сотрудничество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Pr="00E95D44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  <w:jc w:val="both"/>
            </w:pPr>
            <w:r w:rsidRPr="00FD65C2">
              <w:t xml:space="preserve">Работа с зарубежными представительствами </w:t>
            </w:r>
            <w:r>
              <w:t xml:space="preserve">МОО «МАП» </w:t>
            </w:r>
            <w:r w:rsidRPr="00FD65C2">
              <w:t xml:space="preserve">по </w:t>
            </w:r>
            <w:r>
              <w:t xml:space="preserve">инвестиционным вопросам. 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Pr="00550E5B" w:rsidRDefault="001B5B31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Козлов С.Ю.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Pr="00E95D44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  <w:jc w:val="both"/>
            </w:pPr>
            <w:r>
              <w:t>Содействие организации бизнес</w:t>
            </w:r>
            <w:r w:rsidRPr="00FD65C2">
              <w:t>-миссий</w:t>
            </w:r>
            <w:r>
              <w:t xml:space="preserve"> заинтересованных членов МОО «МАП» в страны мира.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 мере возможности</w:t>
            </w:r>
          </w:p>
        </w:tc>
        <w:tc>
          <w:tcPr>
            <w:tcW w:w="2110" w:type="dxa"/>
          </w:tcPr>
          <w:p w:rsidR="006A21AA" w:rsidRPr="00550E5B" w:rsidRDefault="001B5B31" w:rsidP="00F535A1">
            <w:pPr>
              <w:spacing w:before="120" w:after="120"/>
              <w:rPr>
                <w:sz w:val="20"/>
              </w:rPr>
            </w:pPr>
            <w:r w:rsidRPr="001B5B31">
              <w:rPr>
                <w:sz w:val="20"/>
              </w:rPr>
              <w:t>Козлов С.Ю.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Pr="00E95D44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  <w:jc w:val="both"/>
            </w:pPr>
            <w:r>
              <w:rPr>
                <w:shd w:val="clear" w:color="auto" w:fill="FFFFFF"/>
              </w:rPr>
              <w:t>Содействие о</w:t>
            </w:r>
            <w:r w:rsidRPr="00FD65C2">
              <w:rPr>
                <w:shd w:val="clear" w:color="auto" w:fill="FFFFFF"/>
              </w:rPr>
              <w:t>рганизаци</w:t>
            </w:r>
            <w:r>
              <w:rPr>
                <w:shd w:val="clear" w:color="auto" w:fill="FFFFFF"/>
              </w:rPr>
              <w:t>и</w:t>
            </w:r>
            <w:r w:rsidRPr="00FD65C2">
              <w:rPr>
                <w:shd w:val="clear" w:color="auto" w:fill="FFFFFF"/>
              </w:rPr>
              <w:t xml:space="preserve"> бизнес-миссий </w:t>
            </w:r>
            <w:r>
              <w:rPr>
                <w:shd w:val="clear" w:color="auto" w:fill="FFFFFF"/>
              </w:rPr>
              <w:t xml:space="preserve">заинтересованных </w:t>
            </w:r>
            <w:r w:rsidRPr="00FD65C2">
              <w:rPr>
                <w:shd w:val="clear" w:color="auto" w:fill="FFFFFF"/>
              </w:rPr>
              <w:t>зарубежных компаний в регионы РФ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 мере возможности</w:t>
            </w:r>
          </w:p>
        </w:tc>
        <w:tc>
          <w:tcPr>
            <w:tcW w:w="2110" w:type="dxa"/>
          </w:tcPr>
          <w:p w:rsidR="006A21AA" w:rsidRPr="00550E5B" w:rsidRDefault="001B5B31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Калмыков О. И.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Pr="00E95D44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  <w:rPr>
                <w:shd w:val="clear" w:color="auto" w:fill="FFFFFF"/>
              </w:rPr>
            </w:pPr>
            <w:r w:rsidRPr="00FD65C2">
              <w:t>Организация</w:t>
            </w:r>
            <w:r w:rsidRPr="00FD65C2">
              <w:rPr>
                <w:shd w:val="clear" w:color="auto" w:fill="FFFFFF"/>
              </w:rPr>
              <w:t xml:space="preserve"> презентаций иностранных</w:t>
            </w:r>
            <w:r>
              <w:rPr>
                <w:shd w:val="clear" w:color="auto" w:fill="FFFFFF"/>
              </w:rPr>
              <w:t xml:space="preserve"> инвестиционных</w:t>
            </w:r>
            <w:r w:rsidRPr="00FD65C2">
              <w:rPr>
                <w:shd w:val="clear" w:color="auto" w:fill="FFFFFF"/>
              </w:rPr>
              <w:t xml:space="preserve"> компаний</w:t>
            </w:r>
            <w:r>
              <w:rPr>
                <w:shd w:val="clear" w:color="auto" w:fill="FFFFFF"/>
              </w:rPr>
              <w:t xml:space="preserve"> в регионах РФ.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bCs/>
                <w:sz w:val="20"/>
              </w:rPr>
            </w:pPr>
            <w:r w:rsidRPr="00550E5B">
              <w:rPr>
                <w:sz w:val="20"/>
              </w:rPr>
              <w:t>По мере потребности</w:t>
            </w:r>
          </w:p>
        </w:tc>
        <w:tc>
          <w:tcPr>
            <w:tcW w:w="2110" w:type="dxa"/>
          </w:tcPr>
          <w:p w:rsidR="006A21AA" w:rsidRPr="00550E5B" w:rsidRDefault="001B5B31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Сопов А. Е.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5.</w:t>
            </w:r>
            <w:r w:rsidRPr="00E95D44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  <w:jc w:val="both"/>
              <w:rPr>
                <w:shd w:val="clear" w:color="auto" w:fill="FFFFFF"/>
              </w:rPr>
            </w:pPr>
            <w:r w:rsidRPr="00FD65C2">
              <w:t>Со</w:t>
            </w:r>
            <w:r>
              <w:t>действие</w:t>
            </w:r>
            <w:r w:rsidRPr="00FD65C2">
              <w:t xml:space="preserve"> подписани</w:t>
            </w:r>
            <w:r>
              <w:t>ю</w:t>
            </w:r>
            <w:r w:rsidRPr="00FD65C2">
              <w:t xml:space="preserve"> соглашений</w:t>
            </w:r>
            <w:r>
              <w:t xml:space="preserve"> МОО «МАП»</w:t>
            </w:r>
            <w:r w:rsidRPr="00FD65C2">
              <w:t xml:space="preserve"> с предпринимательскими объединениями, органами власти иностранных государств</w:t>
            </w:r>
            <w:r>
              <w:t>, заинтересо</w:t>
            </w:r>
            <w:r w:rsidR="00853BD9">
              <w:t xml:space="preserve">ванными зарубежными </w:t>
            </w:r>
            <w:r w:rsidR="00D5205D">
              <w:t>компаниями, фирмами</w:t>
            </w:r>
            <w:r w:rsidR="00853BD9">
              <w:t xml:space="preserve"> и инвестиционными фондами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 мере возможности</w:t>
            </w:r>
          </w:p>
        </w:tc>
        <w:tc>
          <w:tcPr>
            <w:tcW w:w="2110" w:type="dxa"/>
          </w:tcPr>
          <w:p w:rsidR="006A21AA" w:rsidRPr="00550E5B" w:rsidRDefault="00797357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Pr="00E95D44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</w:pPr>
            <w:r w:rsidRPr="00FD65C2">
              <w:t>Работа с Исполкомом стран СНГ и некоммерческим центром СНГ, Финансово-банковским Советом СНГ, Деловым центром</w:t>
            </w:r>
            <w:r>
              <w:t xml:space="preserve"> по вопросам инвестиционного сотрудничества.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Pr="00550E5B" w:rsidRDefault="001C672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Pr="00E95D44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  <w:rPr>
                <w:shd w:val="clear" w:color="auto" w:fill="FFFFFF"/>
              </w:rPr>
            </w:pPr>
            <w:r w:rsidRPr="00FD65C2">
              <w:rPr>
                <w:shd w:val="clear" w:color="auto" w:fill="FFFFFF"/>
              </w:rPr>
              <w:t>Взаимодействие с посольствами</w:t>
            </w:r>
            <w:r>
              <w:rPr>
                <w:shd w:val="clear" w:color="auto" w:fill="FFFFFF"/>
              </w:rPr>
              <w:t xml:space="preserve">, </w:t>
            </w:r>
            <w:r w:rsidRPr="00FD65C2">
              <w:rPr>
                <w:shd w:val="clear" w:color="auto" w:fill="FFFFFF"/>
              </w:rPr>
              <w:t xml:space="preserve">торговыми представительствами и хозяйственными палатами </w:t>
            </w:r>
            <w:r>
              <w:rPr>
                <w:shd w:val="clear" w:color="auto" w:fill="FFFFFF"/>
              </w:rPr>
              <w:t>иностранных государств.</w:t>
            </w:r>
          </w:p>
        </w:tc>
        <w:tc>
          <w:tcPr>
            <w:tcW w:w="2431" w:type="dxa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</w:tcPr>
          <w:p w:rsidR="006A21AA" w:rsidRPr="00550E5B" w:rsidRDefault="001C672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Калмыков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Pr="00E95D44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 w:rsidRPr="00FD65C2">
              <w:t xml:space="preserve">Участие </w:t>
            </w:r>
            <w:r>
              <w:t xml:space="preserve">в </w:t>
            </w:r>
            <w:r w:rsidRPr="00FD65C2">
              <w:t xml:space="preserve">международных </w:t>
            </w:r>
            <w:r>
              <w:t xml:space="preserve">инвестиционных </w:t>
            </w:r>
            <w:r w:rsidRPr="00FD65C2">
              <w:t>конференци</w:t>
            </w:r>
            <w:r>
              <w:t>ях</w:t>
            </w:r>
            <w:r w:rsidRPr="00FD65C2">
              <w:t>, форум</w:t>
            </w:r>
            <w:r>
              <w:t>ах</w:t>
            </w:r>
            <w:r w:rsidRPr="00FD65C2">
              <w:t xml:space="preserve">, </w:t>
            </w:r>
            <w:r>
              <w:t>выставках</w:t>
            </w:r>
            <w:r w:rsidRPr="00FD65C2">
              <w:t xml:space="preserve"> на территории РФ и за рубежом</w:t>
            </w:r>
            <w: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1C672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Pr="00E95D44">
              <w:rPr>
                <w:rFonts w:cs="Arial"/>
              </w:rPr>
              <w:t>9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 w:rsidRPr="00FD65C2">
              <w:t>Участие в работе деловых Советов с зарубежными странами</w:t>
            </w:r>
            <w: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1C672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Pr="00E95D44">
              <w:rPr>
                <w:rFonts w:cs="Arial"/>
              </w:rPr>
              <w:t>10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 w:rsidRPr="00FD65C2">
              <w:rPr>
                <w:shd w:val="clear" w:color="auto" w:fill="FFFFFF"/>
              </w:rPr>
              <w:t xml:space="preserve">Организация </w:t>
            </w:r>
            <w:r w:rsidRPr="00FD65C2">
              <w:t>конференций</w:t>
            </w:r>
            <w:r w:rsidRPr="00FD65C2">
              <w:rPr>
                <w:shd w:val="clear" w:color="auto" w:fill="FFFFFF"/>
              </w:rPr>
              <w:t>, круглых столов с представителями иностранных торгпредств и компаний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1C672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Pr="00E95D44">
              <w:rPr>
                <w:rFonts w:cs="Arial"/>
              </w:rPr>
              <w:t>11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>
              <w:t>Содействие п</w:t>
            </w:r>
            <w:r w:rsidRPr="00FD65C2">
              <w:t>одготовк</w:t>
            </w:r>
            <w:r>
              <w:t xml:space="preserve">е </w:t>
            </w:r>
            <w:r w:rsidRPr="00FD65C2">
              <w:t>и проведени</w:t>
            </w:r>
            <w:r>
              <w:t>ю</w:t>
            </w:r>
            <w:r w:rsidRPr="00FD65C2">
              <w:t xml:space="preserve"> </w:t>
            </w:r>
            <w:r>
              <w:t>е</w:t>
            </w:r>
            <w:r w:rsidRPr="00FD65C2">
              <w:t>жегодного Московского Форума Деловых Партнерств «Россия</w:t>
            </w:r>
            <w:r>
              <w:t>-СНГ-Мировое сообщество</w:t>
            </w:r>
            <w:r w:rsidRPr="00FD65C2">
              <w:t>: Сотрудничество без Границ»</w:t>
            </w:r>
            <w: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 xml:space="preserve">Июнь </w:t>
            </w:r>
            <w:r w:rsidRPr="00550E5B">
              <w:rPr>
                <w:sz w:val="20"/>
                <w:lang w:val="en-US"/>
              </w:rPr>
              <w:t xml:space="preserve"> </w:t>
            </w:r>
          </w:p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Default="00797357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Козлов</w:t>
            </w:r>
          </w:p>
          <w:p w:rsidR="00797357" w:rsidRPr="00550E5B" w:rsidRDefault="00797357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Кузнецов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DD322C" w:rsidRDefault="006A21AA" w:rsidP="00F535A1">
            <w:pPr>
              <w:spacing w:before="120" w:after="12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5.</w:t>
            </w:r>
            <w:r w:rsidRPr="00E95D44">
              <w:rPr>
                <w:rFonts w:cs="Arial"/>
              </w:rPr>
              <w:t>12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>
              <w:t>Содействие п</w:t>
            </w:r>
            <w:r w:rsidRPr="00FD65C2">
              <w:t>одготовк</w:t>
            </w:r>
            <w:r>
              <w:t>е</w:t>
            </w:r>
            <w:r w:rsidRPr="00FD65C2">
              <w:t xml:space="preserve"> и проведени</w:t>
            </w:r>
            <w:r>
              <w:t>ю</w:t>
            </w:r>
            <w:r w:rsidRPr="00FD65C2">
              <w:t xml:space="preserve"> </w:t>
            </w:r>
            <w:r>
              <w:t>е</w:t>
            </w:r>
            <w:r w:rsidRPr="00FD65C2">
              <w:t>жегодной Конференции «Конкурентоспособность регионов РФ: инновации, инвестиции, партнерство»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Ноябрь</w:t>
            </w:r>
          </w:p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1C672D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Сидоров</w:t>
            </w:r>
          </w:p>
        </w:tc>
      </w:tr>
      <w:tr w:rsidR="00853BD9" w:rsidTr="004D2956">
        <w:tc>
          <w:tcPr>
            <w:tcW w:w="14591" w:type="dxa"/>
            <w:gridSpan w:val="4"/>
            <w:shd w:val="clear" w:color="auto" w:fill="DEEAF6" w:themeFill="accent1" w:themeFillTint="33"/>
          </w:tcPr>
          <w:p w:rsidR="00853BD9" w:rsidRPr="00903D93" w:rsidRDefault="00853BD9" w:rsidP="00853BD9">
            <w:pPr>
              <w:pStyle w:val="a4"/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6. </w:t>
            </w:r>
            <w:r w:rsidRPr="00903D93">
              <w:rPr>
                <w:rFonts w:cs="Arial"/>
                <w:b/>
                <w:i/>
                <w:sz w:val="24"/>
                <w:szCs w:val="24"/>
              </w:rPr>
              <w:t>Работа с партнерскими организациями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6.</w:t>
            </w:r>
            <w:r w:rsidRPr="00E95D44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vAlign w:val="center"/>
          </w:tcPr>
          <w:p w:rsidR="006A21AA" w:rsidRPr="003A2273" w:rsidRDefault="006A21AA" w:rsidP="00F535A1">
            <w:pPr>
              <w:spacing w:before="120" w:after="120"/>
            </w:pPr>
            <w:r w:rsidRPr="003A2273">
              <w:t>Участие в экспертизе законопроектов и иных нормативно-правовых актов в сфере</w:t>
            </w:r>
            <w:r>
              <w:t xml:space="preserve"> инвестиций и </w:t>
            </w:r>
            <w:r w:rsidRPr="003A2273">
              <w:t xml:space="preserve">ГЧП проводимых Общественными палатами </w:t>
            </w:r>
            <w:r>
              <w:t xml:space="preserve">РФ, </w:t>
            </w:r>
            <w:r w:rsidRPr="003A2273">
              <w:t>г. Москвы</w:t>
            </w:r>
            <w:r>
              <w:t xml:space="preserve">, </w:t>
            </w:r>
            <w:r w:rsidRPr="003A2273">
              <w:t xml:space="preserve">Московской </w:t>
            </w:r>
            <w:r>
              <w:t xml:space="preserve">и других </w:t>
            </w:r>
            <w:r w:rsidRPr="003A2273">
              <w:t>област</w:t>
            </w:r>
            <w:r>
              <w:t>ей</w:t>
            </w:r>
            <w:r w:rsidRPr="003A2273">
              <w:t>.</w:t>
            </w:r>
          </w:p>
        </w:tc>
        <w:tc>
          <w:tcPr>
            <w:tcW w:w="2431" w:type="dxa"/>
            <w:vAlign w:val="center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 мере поступления законопроектов</w:t>
            </w:r>
          </w:p>
        </w:tc>
        <w:tc>
          <w:tcPr>
            <w:tcW w:w="2110" w:type="dxa"/>
          </w:tcPr>
          <w:p w:rsidR="006A21AA" w:rsidRPr="00550E5B" w:rsidRDefault="00797357" w:rsidP="00F535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6.</w:t>
            </w:r>
            <w:r w:rsidRPr="00E95D44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  <w:vAlign w:val="center"/>
          </w:tcPr>
          <w:p w:rsidR="006A21AA" w:rsidRPr="003A2273" w:rsidRDefault="006A21AA" w:rsidP="00F535A1">
            <w:pPr>
              <w:spacing w:before="120" w:after="120"/>
            </w:pPr>
            <w:r w:rsidRPr="003A2273">
              <w:t>Взаимодействие с Комитетом по государственно-частному партнерству ТПП РФ</w:t>
            </w:r>
            <w: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  <w:vAlign w:val="center"/>
          </w:tcPr>
          <w:p w:rsidR="006A21AA" w:rsidRPr="00550E5B" w:rsidRDefault="006A21AA" w:rsidP="00F535A1">
            <w:pPr>
              <w:spacing w:before="120" w:after="120"/>
              <w:rPr>
                <w:sz w:val="20"/>
              </w:rPr>
            </w:pPr>
            <w:r w:rsidRPr="009A7E3A">
              <w:rPr>
                <w:sz w:val="20"/>
              </w:rPr>
              <w:t>В течение года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797357" w:rsidP="00F535A1">
            <w:pPr>
              <w:spacing w:before="120" w:after="120"/>
              <w:rPr>
                <w:sz w:val="20"/>
                <w:highlight w:val="yellow"/>
              </w:rPr>
            </w:pPr>
            <w:r w:rsidRPr="00797357">
              <w:rPr>
                <w:sz w:val="20"/>
              </w:rPr>
              <w:t>Кривошеин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6.</w:t>
            </w:r>
            <w:r w:rsidRPr="00E95D44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3A2273" w:rsidRDefault="006A21AA" w:rsidP="00F535A1">
            <w:pPr>
              <w:spacing w:before="120" w:after="120"/>
            </w:pPr>
            <w:r w:rsidRPr="003A2273">
              <w:t>Участие в мероприятиях инвестиционной направленности, организованных Общероссийской общественной организацией «Деловая Россия»</w:t>
            </w:r>
            <w: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F535A1">
            <w:pPr>
              <w:spacing w:before="120" w:after="120"/>
              <w:rPr>
                <w:sz w:val="20"/>
                <w:highlight w:val="yellow"/>
              </w:rPr>
            </w:pPr>
            <w:r w:rsidRPr="009A7E3A">
              <w:rPr>
                <w:sz w:val="20"/>
              </w:rPr>
              <w:t>В течение года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797357" w:rsidP="00F535A1">
            <w:pPr>
              <w:spacing w:before="120" w:after="120"/>
              <w:rPr>
                <w:sz w:val="20"/>
                <w:highlight w:val="yellow"/>
              </w:rPr>
            </w:pPr>
            <w:r w:rsidRPr="00797357">
              <w:rPr>
                <w:sz w:val="20"/>
              </w:rPr>
              <w:t>Сопов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6.</w:t>
            </w:r>
            <w:r w:rsidRPr="00E95D44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3A2273" w:rsidRDefault="006A21AA" w:rsidP="00F535A1">
            <w:pPr>
              <w:spacing w:before="120" w:after="120"/>
            </w:pPr>
            <w:r w:rsidRPr="003A2273">
              <w:t>Участие в мероприятиях инвестиционной направленности, организованных Общероссийской общественной организацией малого и среднего предпринимательства «ОПОРА России».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195FC1" w:rsidRDefault="006A21AA" w:rsidP="00F535A1">
            <w:pPr>
              <w:spacing w:before="120" w:after="120"/>
              <w:rPr>
                <w:highlight w:val="yellow"/>
              </w:rPr>
            </w:pPr>
            <w:r w:rsidRPr="009A7E3A">
              <w:t>В течение года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195FC1" w:rsidRDefault="00797357" w:rsidP="00F535A1">
            <w:pPr>
              <w:spacing w:before="120" w:after="120"/>
              <w:rPr>
                <w:highlight w:val="yellow"/>
              </w:rPr>
            </w:pPr>
            <w:r w:rsidRPr="00797357">
              <w:t>Лисицын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6.</w:t>
            </w:r>
            <w:r w:rsidRPr="00E95D44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 w:rsidRPr="00FD65C2">
              <w:t xml:space="preserve">Участие в работе </w:t>
            </w:r>
            <w:r>
              <w:t>с</w:t>
            </w:r>
            <w:r w:rsidRPr="00FD65C2">
              <w:t>ъезд</w:t>
            </w:r>
            <w:r>
              <w:t>ов Ассоциации российских</w:t>
            </w:r>
            <w:r w:rsidRPr="00FD65C2">
              <w:t xml:space="preserve"> банков (АРБ)</w:t>
            </w:r>
            <w: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 w:rsidRPr="009A7E3A">
              <w:t>В течение года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195FC1" w:rsidRDefault="00797357" w:rsidP="00F535A1">
            <w:pPr>
              <w:spacing w:before="120" w:after="120"/>
              <w:rPr>
                <w:highlight w:val="yellow"/>
              </w:rPr>
            </w:pPr>
            <w:r w:rsidRPr="00797357">
              <w:t>Кузнецов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914E31" w:rsidRDefault="006A21AA" w:rsidP="00F535A1">
            <w:pPr>
              <w:spacing w:before="120" w:after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6.6.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9A7E3A" w:rsidP="00F535A1">
            <w:pPr>
              <w:spacing w:before="120" w:after="120"/>
            </w:pPr>
            <w:r>
              <w:t xml:space="preserve">Взаимодействие с </w:t>
            </w:r>
            <w:r w:rsidRPr="009A7E3A">
              <w:t>Российский фонд прямых инвестиций</w:t>
            </w:r>
            <w:r>
              <w:t xml:space="preserve"> (РФПИ РФ)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195FC1" w:rsidRDefault="009A7E3A" w:rsidP="00F535A1">
            <w:pPr>
              <w:spacing w:before="120" w:after="120"/>
              <w:rPr>
                <w:highlight w:val="yellow"/>
              </w:rPr>
            </w:pPr>
            <w:r w:rsidRPr="009A7E3A">
              <w:t>В течение года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195FC1" w:rsidRDefault="00797357" w:rsidP="00F535A1">
            <w:pPr>
              <w:spacing w:before="120" w:after="120"/>
              <w:rPr>
                <w:highlight w:val="yellow"/>
              </w:rPr>
            </w:pPr>
            <w:r w:rsidRPr="00797357">
              <w:t>Кривошеин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914E31" w:rsidRDefault="006A21AA" w:rsidP="00F535A1">
            <w:pPr>
              <w:spacing w:before="120" w:after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6.7.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9A7E3A" w:rsidP="00F535A1">
            <w:pPr>
              <w:spacing w:before="120" w:after="120"/>
            </w:pPr>
            <w:r w:rsidRPr="009A7E3A">
              <w:t>Взаимодействие с</w:t>
            </w:r>
            <w:r>
              <w:t xml:space="preserve"> </w:t>
            </w:r>
            <w:r w:rsidR="00996C03">
              <w:t>Ассоциацией «Центр</w:t>
            </w:r>
            <w:r>
              <w:t xml:space="preserve"> развития государственно-частного партнёрства</w:t>
            </w:r>
            <w:r w:rsidR="00996C03">
              <w:t>»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195FC1" w:rsidRDefault="009A7E3A" w:rsidP="00F535A1">
            <w:pPr>
              <w:spacing w:before="120" w:after="120"/>
              <w:rPr>
                <w:highlight w:val="yellow"/>
              </w:rPr>
            </w:pPr>
            <w:r w:rsidRPr="009A7E3A">
              <w:t>В течение года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195FC1" w:rsidRDefault="00797357" w:rsidP="00F535A1">
            <w:pPr>
              <w:spacing w:before="120" w:after="120"/>
              <w:rPr>
                <w:highlight w:val="yellow"/>
              </w:rPr>
            </w:pPr>
            <w:r w:rsidRPr="00797357">
              <w:t>Лисицын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914E31" w:rsidRDefault="006A21AA" w:rsidP="00F535A1">
            <w:pPr>
              <w:spacing w:before="120" w:after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6.8.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1B5B31" w:rsidP="001B5B31">
            <w:pPr>
              <w:spacing w:before="120" w:after="120"/>
            </w:pPr>
            <w:r>
              <w:t>Постоянный активный поиск партнёров-инвесторов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195FC1" w:rsidRDefault="009A7E3A" w:rsidP="00F535A1">
            <w:pPr>
              <w:spacing w:before="120" w:after="120"/>
              <w:rPr>
                <w:highlight w:val="yellow"/>
              </w:rPr>
            </w:pPr>
            <w:r w:rsidRPr="009A7E3A">
              <w:t>В течение года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195FC1" w:rsidRDefault="00797357" w:rsidP="00F535A1">
            <w:pPr>
              <w:spacing w:before="120" w:after="120"/>
              <w:rPr>
                <w:highlight w:val="yellow"/>
              </w:rPr>
            </w:pPr>
            <w:r w:rsidRPr="00797357">
              <w:t>Калмыков</w:t>
            </w:r>
          </w:p>
        </w:tc>
      </w:tr>
      <w:tr w:rsidR="00853BD9" w:rsidTr="00F326FE">
        <w:tc>
          <w:tcPr>
            <w:tcW w:w="14591" w:type="dxa"/>
            <w:gridSpan w:val="4"/>
            <w:shd w:val="clear" w:color="auto" w:fill="DEEAF6" w:themeFill="accent1" w:themeFillTint="33"/>
          </w:tcPr>
          <w:p w:rsidR="00853BD9" w:rsidRPr="003A2273" w:rsidRDefault="00853BD9" w:rsidP="00853BD9">
            <w:pPr>
              <w:pStyle w:val="a4"/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7. </w:t>
            </w:r>
            <w:r w:rsidRPr="003A2273">
              <w:rPr>
                <w:rFonts w:cs="Arial"/>
                <w:b/>
                <w:i/>
                <w:sz w:val="24"/>
                <w:szCs w:val="24"/>
              </w:rPr>
              <w:t xml:space="preserve">Работа с 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компаниями и </w:t>
            </w:r>
            <w:r w:rsidRPr="003A2273">
              <w:rPr>
                <w:rFonts w:cs="Arial"/>
                <w:b/>
                <w:i/>
                <w:sz w:val="24"/>
                <w:szCs w:val="24"/>
              </w:rPr>
              <w:t xml:space="preserve">организациями 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– </w:t>
            </w:r>
            <w:r w:rsidRPr="003A2273">
              <w:rPr>
                <w:rFonts w:cs="Arial"/>
                <w:b/>
                <w:i/>
                <w:sz w:val="24"/>
                <w:szCs w:val="24"/>
              </w:rPr>
              <w:t>член</w:t>
            </w:r>
            <w:r>
              <w:rPr>
                <w:rFonts w:cs="Arial"/>
                <w:b/>
                <w:i/>
                <w:sz w:val="24"/>
                <w:szCs w:val="24"/>
              </w:rPr>
              <w:t>ами МОО</w:t>
            </w:r>
            <w:r w:rsidRPr="003A2273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i/>
                <w:sz w:val="24"/>
                <w:szCs w:val="24"/>
              </w:rPr>
              <w:t>«</w:t>
            </w:r>
            <w:r w:rsidRPr="003A2273">
              <w:rPr>
                <w:rFonts w:cs="Arial"/>
                <w:b/>
                <w:i/>
                <w:sz w:val="24"/>
                <w:szCs w:val="24"/>
              </w:rPr>
              <w:t>МАП</w:t>
            </w:r>
            <w:r>
              <w:rPr>
                <w:rFonts w:cs="Arial"/>
                <w:b/>
                <w:i/>
                <w:sz w:val="24"/>
                <w:szCs w:val="24"/>
              </w:rPr>
              <w:t>»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7.</w:t>
            </w:r>
            <w:r w:rsidRPr="00E95D44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</w:pPr>
            <w:r w:rsidRPr="00FD65C2">
              <w:t xml:space="preserve">Информационное обеспечение членов </w:t>
            </w:r>
            <w:r>
              <w:t>МОО «МАП» новыми аналитическими, нормативно-правовыми и методическими материалами по вопросам инвестиционной деятельности и ГЧП.</w:t>
            </w:r>
          </w:p>
        </w:tc>
        <w:tc>
          <w:tcPr>
            <w:tcW w:w="2431" w:type="dxa"/>
          </w:tcPr>
          <w:p w:rsidR="006A21AA" w:rsidRPr="00FD65C2" w:rsidRDefault="006A21AA" w:rsidP="00F535A1">
            <w:pPr>
              <w:spacing w:before="120" w:after="120"/>
            </w:pPr>
            <w:r>
              <w:t>П</w:t>
            </w:r>
            <w:r w:rsidRPr="00FD65C2">
              <w:t>остоянно</w:t>
            </w:r>
          </w:p>
        </w:tc>
        <w:tc>
          <w:tcPr>
            <w:tcW w:w="2110" w:type="dxa"/>
          </w:tcPr>
          <w:p w:rsidR="006A21AA" w:rsidRDefault="00797357" w:rsidP="00F535A1">
            <w:pPr>
              <w:spacing w:before="120" w:after="120"/>
            </w:pPr>
            <w:r>
              <w:t>Лисицын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7.</w:t>
            </w:r>
            <w:r w:rsidRPr="00E95D44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</w:pPr>
            <w:r>
              <w:t>Развитие сотрудничества по вопросам инвестиционной деятельности между членами МОО «МАП» и содействие расширению их деловых связей на инвестиционном рынке.</w:t>
            </w:r>
          </w:p>
        </w:tc>
        <w:tc>
          <w:tcPr>
            <w:tcW w:w="2431" w:type="dxa"/>
          </w:tcPr>
          <w:p w:rsidR="006A21AA" w:rsidRPr="00FD65C2" w:rsidRDefault="006A21AA" w:rsidP="00F535A1">
            <w:pPr>
              <w:spacing w:before="120" w:after="120"/>
            </w:pPr>
            <w:r>
              <w:t>П</w:t>
            </w:r>
            <w:r w:rsidRPr="00FD65C2">
              <w:t>остоянно</w:t>
            </w:r>
          </w:p>
        </w:tc>
        <w:tc>
          <w:tcPr>
            <w:tcW w:w="2110" w:type="dxa"/>
          </w:tcPr>
          <w:p w:rsidR="006A21AA" w:rsidRDefault="00797357" w:rsidP="00F535A1">
            <w:pPr>
              <w:spacing w:before="120" w:after="120"/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7.</w:t>
            </w:r>
            <w:r w:rsidRPr="00E95D44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</w:tcPr>
          <w:p w:rsidR="006A21AA" w:rsidRPr="00FD65C2" w:rsidRDefault="006A21AA" w:rsidP="00F535A1">
            <w:pPr>
              <w:spacing w:before="120" w:after="120"/>
            </w:pPr>
            <w:r w:rsidRPr="00FD65C2">
              <w:t xml:space="preserve">Содействие в продвижении товаров и услуг, производимых членами </w:t>
            </w:r>
            <w:r>
              <w:t>МОО «МАП»</w:t>
            </w:r>
            <w:r w:rsidRPr="00FD65C2">
              <w:t xml:space="preserve"> и партнерами, на зарубежные и российские рынки</w:t>
            </w:r>
            <w:r>
              <w:t>.</w:t>
            </w:r>
          </w:p>
        </w:tc>
        <w:tc>
          <w:tcPr>
            <w:tcW w:w="2431" w:type="dxa"/>
          </w:tcPr>
          <w:p w:rsidR="006A21AA" w:rsidRPr="00FD65C2" w:rsidRDefault="006A21AA" w:rsidP="00F535A1">
            <w:pPr>
              <w:spacing w:before="120" w:after="120"/>
            </w:pPr>
            <w:r>
              <w:t>П</w:t>
            </w:r>
            <w:r w:rsidRPr="00FD65C2">
              <w:t xml:space="preserve">о мере необходимости </w:t>
            </w:r>
          </w:p>
        </w:tc>
        <w:tc>
          <w:tcPr>
            <w:tcW w:w="2110" w:type="dxa"/>
          </w:tcPr>
          <w:p w:rsidR="006A21AA" w:rsidRDefault="00797357" w:rsidP="00F535A1">
            <w:pPr>
              <w:spacing w:before="120" w:after="120"/>
            </w:pPr>
            <w:r>
              <w:t>Сидоров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7.</w:t>
            </w:r>
            <w:r w:rsidRPr="00E95D44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 w:rsidRPr="00FD65C2">
              <w:t xml:space="preserve">Консультационные мероприятия по </w:t>
            </w:r>
            <w:r>
              <w:t>инвестиционным</w:t>
            </w:r>
            <w:r w:rsidRPr="00FD65C2">
              <w:t xml:space="preserve"> вопросам</w:t>
            </w:r>
            <w:r>
              <w:t xml:space="preserve"> и ГЧП.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>
              <w:t>П</w:t>
            </w:r>
            <w:r w:rsidRPr="00FD65C2">
              <w:t>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Default="00797357" w:rsidP="00F535A1">
            <w:pPr>
              <w:spacing w:before="120" w:after="120"/>
            </w:pPr>
            <w:r>
              <w:t>Козлов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7.</w:t>
            </w:r>
            <w:r w:rsidRPr="00E95D44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>
              <w:t>Бизнес-планирование и инвестиционное проектирование.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>
              <w:t>П</w:t>
            </w:r>
            <w:r w:rsidRPr="00FD65C2">
              <w:t>о мере необходимости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Default="00797357" w:rsidP="00F535A1">
            <w:pPr>
              <w:spacing w:before="120" w:after="120"/>
            </w:pPr>
            <w:r>
              <w:t>Сопов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7.</w:t>
            </w:r>
            <w:r w:rsidRPr="00E95D44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Default="006A21AA" w:rsidP="00F535A1">
            <w:pPr>
              <w:spacing w:before="120" w:after="120"/>
            </w:pPr>
            <w:r>
              <w:t>Содействие в привлечении инвестиций для реализации проектов организаций - членов МОО «МАП».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Default="006A21AA" w:rsidP="00F535A1">
            <w:pPr>
              <w:spacing w:before="120" w:after="120"/>
            </w:pPr>
            <w:r>
              <w:t>П</w:t>
            </w:r>
            <w:r w:rsidRPr="00FD65C2">
              <w:t>о мере необходимости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Default="00797357" w:rsidP="00F535A1">
            <w:pPr>
              <w:spacing w:before="120" w:after="120"/>
            </w:pPr>
            <w:r>
              <w:t>Калмыков</w:t>
            </w:r>
          </w:p>
        </w:tc>
      </w:tr>
      <w:tr w:rsidR="00853BD9" w:rsidTr="00C02BC6">
        <w:tc>
          <w:tcPr>
            <w:tcW w:w="14591" w:type="dxa"/>
            <w:gridSpan w:val="4"/>
            <w:shd w:val="clear" w:color="auto" w:fill="DEEAF6" w:themeFill="accent1" w:themeFillTint="33"/>
          </w:tcPr>
          <w:p w:rsidR="00853BD9" w:rsidRPr="003A2273" w:rsidRDefault="00853BD9" w:rsidP="00853BD9">
            <w:pPr>
              <w:pStyle w:val="a4"/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8. </w:t>
            </w:r>
            <w:r w:rsidRPr="003A2273">
              <w:rPr>
                <w:rFonts w:cs="Arial"/>
                <w:b/>
                <w:i/>
                <w:sz w:val="24"/>
                <w:szCs w:val="24"/>
              </w:rPr>
              <w:t>Социально-значимые проекты и общественные мероприятия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3A2273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8.1.</w:t>
            </w:r>
          </w:p>
        </w:tc>
        <w:tc>
          <w:tcPr>
            <w:tcW w:w="9388" w:type="dxa"/>
          </w:tcPr>
          <w:p w:rsidR="006A21AA" w:rsidRPr="003A2273" w:rsidRDefault="006A21AA" w:rsidP="00F535A1">
            <w:pPr>
              <w:spacing w:before="120" w:after="120"/>
              <w:rPr>
                <w:rFonts w:cs="Arial"/>
              </w:rPr>
            </w:pPr>
            <w:r w:rsidRPr="003A2273">
              <w:t xml:space="preserve">Участие в мероприятиях </w:t>
            </w:r>
            <w:r>
              <w:t>МОО «МАП»</w:t>
            </w:r>
            <w:r w:rsidRPr="003A2273">
              <w:t xml:space="preserve">, организуемых Исполнительной дирекцией для структурных подразделений и </w:t>
            </w:r>
            <w:r>
              <w:t>к</w:t>
            </w:r>
            <w:r w:rsidRPr="003A2273">
              <w:t>омитетов</w:t>
            </w:r>
            <w:r>
              <w:t>.</w:t>
            </w:r>
          </w:p>
        </w:tc>
        <w:tc>
          <w:tcPr>
            <w:tcW w:w="2431" w:type="dxa"/>
          </w:tcPr>
          <w:p w:rsidR="006A21AA" w:rsidRPr="003A2273" w:rsidRDefault="006A21AA" w:rsidP="00F535A1">
            <w:pPr>
              <w:spacing w:before="120" w:after="120"/>
              <w:rPr>
                <w:rFonts w:cs="Arial"/>
              </w:rPr>
            </w:pPr>
            <w:r w:rsidRPr="003A2273">
              <w:t xml:space="preserve">По графику работы </w:t>
            </w:r>
            <w:r>
              <w:t>МОО «МАП»</w:t>
            </w:r>
          </w:p>
        </w:tc>
        <w:tc>
          <w:tcPr>
            <w:tcW w:w="2110" w:type="dxa"/>
          </w:tcPr>
          <w:p w:rsidR="006A21AA" w:rsidRPr="003A2273" w:rsidRDefault="00797357" w:rsidP="00F535A1">
            <w:pPr>
              <w:spacing w:before="120" w:after="120"/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3A2273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8.2.</w:t>
            </w:r>
          </w:p>
        </w:tc>
        <w:tc>
          <w:tcPr>
            <w:tcW w:w="9388" w:type="dxa"/>
          </w:tcPr>
          <w:p w:rsidR="006A21AA" w:rsidRPr="003A2273" w:rsidRDefault="006A21AA" w:rsidP="00F535A1">
            <w:pPr>
              <w:spacing w:before="120" w:after="120"/>
              <w:rPr>
                <w:rFonts w:cs="Arial"/>
              </w:rPr>
            </w:pPr>
            <w:r w:rsidRPr="003A2273">
              <w:t>Участие в мероприятиях «</w:t>
            </w:r>
            <w:r>
              <w:t>Дней малого и среднего бизнеса»</w:t>
            </w:r>
            <w:r w:rsidRPr="003A2273">
              <w:t xml:space="preserve"> (</w:t>
            </w:r>
            <w:r>
              <w:t>«</w:t>
            </w:r>
            <w:r w:rsidRPr="003A2273">
              <w:t>День предпринимателя</w:t>
            </w:r>
            <w:r>
              <w:t>»</w:t>
            </w:r>
            <w:r w:rsidRPr="003A2273">
              <w:t>).</w:t>
            </w:r>
          </w:p>
        </w:tc>
        <w:tc>
          <w:tcPr>
            <w:tcW w:w="2431" w:type="dxa"/>
          </w:tcPr>
          <w:p w:rsidR="006A21AA" w:rsidRPr="003A2273" w:rsidRDefault="006A21AA" w:rsidP="00F535A1">
            <w:pPr>
              <w:spacing w:before="120" w:after="120"/>
              <w:rPr>
                <w:rFonts w:cs="Arial"/>
              </w:rPr>
            </w:pPr>
            <w:r w:rsidRPr="001B5B31">
              <w:t>26</w:t>
            </w:r>
            <w:r w:rsidRPr="003A2273">
              <w:t> мая</w:t>
            </w:r>
            <w:r>
              <w:t xml:space="preserve"> 2017 года</w:t>
            </w:r>
          </w:p>
        </w:tc>
        <w:tc>
          <w:tcPr>
            <w:tcW w:w="2110" w:type="dxa"/>
          </w:tcPr>
          <w:p w:rsidR="006A21AA" w:rsidRPr="00622C13" w:rsidRDefault="00797357" w:rsidP="00F535A1">
            <w:pPr>
              <w:spacing w:before="120" w:after="120"/>
              <w:rPr>
                <w:highlight w:val="yellow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3A2273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8.3.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>
              <w:rPr>
                <w:color w:val="000000"/>
              </w:rPr>
              <w:t xml:space="preserve">Участие во </w:t>
            </w:r>
            <w:r w:rsidRPr="00FD65C2">
              <w:rPr>
                <w:color w:val="000000"/>
              </w:rPr>
              <w:t>Всероссийск</w:t>
            </w:r>
            <w:r>
              <w:rPr>
                <w:color w:val="000000"/>
              </w:rPr>
              <w:t>ом с</w:t>
            </w:r>
            <w:r w:rsidRPr="00FD65C2">
              <w:rPr>
                <w:color w:val="000000"/>
              </w:rPr>
              <w:t>мотр</w:t>
            </w:r>
            <w:r>
              <w:rPr>
                <w:color w:val="000000"/>
              </w:rPr>
              <w:t>е</w:t>
            </w:r>
            <w:r w:rsidRPr="00FD65C2">
              <w:rPr>
                <w:color w:val="000000"/>
              </w:rPr>
              <w:t>-конкурс</w:t>
            </w:r>
            <w:r>
              <w:rPr>
                <w:color w:val="000000"/>
              </w:rPr>
              <w:t>е</w:t>
            </w:r>
            <w:r w:rsidRPr="00FD65C2">
              <w:rPr>
                <w:color w:val="000000"/>
              </w:rPr>
              <w:t xml:space="preserve"> муниципальных целевых программ</w:t>
            </w:r>
            <w:r>
              <w:rPr>
                <w:color w:val="000000"/>
              </w:rPr>
              <w:t xml:space="preserve"> и инновационных проектов.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>
              <w:t>М</w:t>
            </w:r>
            <w:r w:rsidRPr="00FD65C2">
              <w:t>ай-октябрь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Default="00797357" w:rsidP="00F535A1">
            <w:pPr>
              <w:spacing w:before="120" w:after="120"/>
            </w:pPr>
            <w:r>
              <w:t>Сидоров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3A2273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8.4.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 w:rsidRPr="00FD65C2">
              <w:t>Открытие Делового сезона 201</w:t>
            </w:r>
            <w:r>
              <w:t>6</w:t>
            </w:r>
            <w:r w:rsidRPr="00FD65C2">
              <w:t>/201</w:t>
            </w:r>
            <w:r>
              <w:t>7</w:t>
            </w:r>
            <w:r w:rsidRPr="00FD65C2">
              <w:t xml:space="preserve"> гг.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  <w:rPr>
                <w:bCs/>
              </w:rPr>
            </w:pPr>
            <w:r>
              <w:t>С</w:t>
            </w:r>
            <w:r w:rsidRPr="00FD65C2">
              <w:t xml:space="preserve">ентябрь </w:t>
            </w:r>
            <w:r>
              <w:t>2016 года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Default="00D5205D" w:rsidP="00F535A1">
            <w:pPr>
              <w:spacing w:before="120" w:after="120"/>
            </w:pPr>
            <w:r>
              <w:t>Калмыков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3A2273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8.5.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>
              <w:t xml:space="preserve">Участие в </w:t>
            </w:r>
            <w:r w:rsidRPr="00FD65C2">
              <w:t>конкурс</w:t>
            </w:r>
            <w:r>
              <w:t>е</w:t>
            </w:r>
            <w:r w:rsidRPr="00FD65C2">
              <w:t xml:space="preserve"> инновационных проектов «Лидер в области высоких технологий»</w:t>
            </w:r>
            <w: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>
              <w:rPr>
                <w:bCs/>
              </w:rPr>
              <w:t>П</w:t>
            </w:r>
            <w:r w:rsidRPr="00FD65C2">
              <w:rPr>
                <w:bCs/>
              </w:rPr>
              <w:t>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Default="00797357" w:rsidP="00F535A1">
            <w:pPr>
              <w:spacing w:before="120" w:after="120"/>
              <w:rPr>
                <w:bCs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3A2273" w:rsidRDefault="006A21AA" w:rsidP="00F535A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8.6.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 w:rsidRPr="00FD65C2">
              <w:t>Проведение спортивных мероприятий, олимпиад, конкурсов</w:t>
            </w:r>
            <w:r>
              <w:t>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F535A1">
            <w:pPr>
              <w:spacing w:before="120" w:after="120"/>
            </w:pPr>
            <w:r>
              <w:rPr>
                <w:bCs/>
              </w:rPr>
              <w:t>П</w:t>
            </w:r>
            <w:r w:rsidRPr="00FD65C2">
              <w:rPr>
                <w:bCs/>
              </w:rPr>
              <w:t>остоянно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Default="00797357" w:rsidP="00F535A1">
            <w:pPr>
              <w:spacing w:before="120" w:after="120"/>
              <w:rPr>
                <w:bCs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853BD9" w:rsidRPr="003A2273" w:rsidTr="002D3359">
        <w:tc>
          <w:tcPr>
            <w:tcW w:w="14591" w:type="dxa"/>
            <w:gridSpan w:val="4"/>
            <w:shd w:val="clear" w:color="auto" w:fill="DEEAF6" w:themeFill="accent1" w:themeFillTint="33"/>
          </w:tcPr>
          <w:p w:rsidR="00853BD9" w:rsidRDefault="00853BD9" w:rsidP="00853BD9">
            <w:pPr>
              <w:pStyle w:val="a4"/>
              <w:spacing w:before="120" w:after="12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9. Информационно-аналитическая работа</w:t>
            </w:r>
            <w:r w:rsidRPr="00531DBD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 xml:space="preserve">и образовательная </w:t>
            </w:r>
            <w:r w:rsidRPr="00531DBD">
              <w:rPr>
                <w:rFonts w:cs="Arial"/>
                <w:b/>
                <w:i/>
              </w:rPr>
              <w:t>деятельность</w:t>
            </w:r>
            <w:r>
              <w:rPr>
                <w:rFonts w:cs="Arial"/>
                <w:b/>
                <w:i/>
              </w:rPr>
              <w:t xml:space="preserve"> 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3A2273" w:rsidRDefault="006A21AA" w:rsidP="0007760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9.1.</w:t>
            </w:r>
          </w:p>
        </w:tc>
        <w:tc>
          <w:tcPr>
            <w:tcW w:w="9388" w:type="dxa"/>
          </w:tcPr>
          <w:p w:rsidR="006A21AA" w:rsidRPr="002B59F9" w:rsidRDefault="006A21AA" w:rsidP="0007760B">
            <w:pPr>
              <w:spacing w:before="120" w:after="120"/>
            </w:pPr>
            <w:r>
              <w:t xml:space="preserve">Мониторинг законодательства в части нормативно-правового обеспечения </w:t>
            </w:r>
            <w:r w:rsidRPr="002B59F9">
              <w:t xml:space="preserve">инвестиционной деятельности, включая проекты </w:t>
            </w:r>
            <w:r>
              <w:t>государственно-частное партнерство (включая мониторинг законодательства в ключевых регионах)</w:t>
            </w:r>
            <w:r w:rsidRPr="002B59F9">
              <w:t>.</w:t>
            </w:r>
          </w:p>
        </w:tc>
        <w:tc>
          <w:tcPr>
            <w:tcW w:w="2431" w:type="dxa"/>
          </w:tcPr>
          <w:p w:rsidR="006A21AA" w:rsidRDefault="006A21AA" w:rsidP="0007760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Постоянно</w:t>
            </w:r>
          </w:p>
        </w:tc>
        <w:tc>
          <w:tcPr>
            <w:tcW w:w="2110" w:type="dxa"/>
          </w:tcPr>
          <w:p w:rsidR="006A21AA" w:rsidRDefault="00D5205D" w:rsidP="0007760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Кузнецов</w:t>
            </w:r>
          </w:p>
          <w:p w:rsidR="00D5205D" w:rsidRDefault="00D5205D" w:rsidP="0007760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Кривошеин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3A2273" w:rsidRDefault="006A21AA" w:rsidP="00813E1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9.2.</w:t>
            </w:r>
          </w:p>
        </w:tc>
        <w:tc>
          <w:tcPr>
            <w:tcW w:w="9388" w:type="dxa"/>
          </w:tcPr>
          <w:p w:rsidR="006A21AA" w:rsidRPr="002B59F9" w:rsidRDefault="006A21AA" w:rsidP="00813E15">
            <w:pPr>
              <w:spacing w:before="120" w:after="120"/>
            </w:pPr>
            <w:r>
              <w:t>Мониторинг правоприменительной практики в сфере</w:t>
            </w:r>
            <w:r w:rsidRPr="002B59F9">
              <w:t xml:space="preserve"> </w:t>
            </w:r>
            <w:r>
              <w:t>государственно-частного партнерства в ключевых регионах (сбор и анализ информации о реальных проектах ГЧП).</w:t>
            </w:r>
          </w:p>
        </w:tc>
        <w:tc>
          <w:tcPr>
            <w:tcW w:w="2431" w:type="dxa"/>
          </w:tcPr>
          <w:p w:rsidR="006A21AA" w:rsidRDefault="006A21AA" w:rsidP="00813E1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Постоянно</w:t>
            </w:r>
          </w:p>
        </w:tc>
        <w:tc>
          <w:tcPr>
            <w:tcW w:w="2110" w:type="dxa"/>
          </w:tcPr>
          <w:p w:rsidR="006A21AA" w:rsidRDefault="00797357" w:rsidP="00813E1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Козлов</w:t>
            </w:r>
          </w:p>
          <w:p w:rsidR="00797357" w:rsidRDefault="00797357" w:rsidP="00813E1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Лисицын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Default="006A21AA" w:rsidP="00813E1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9.3.</w:t>
            </w:r>
          </w:p>
        </w:tc>
        <w:tc>
          <w:tcPr>
            <w:tcW w:w="9388" w:type="dxa"/>
          </w:tcPr>
          <w:p w:rsidR="006A21AA" w:rsidRPr="003A2273" w:rsidRDefault="006A21AA" w:rsidP="00813E15">
            <w:pPr>
              <w:spacing w:before="120" w:after="120"/>
              <w:rPr>
                <w:rFonts w:cs="Arial"/>
              </w:rPr>
            </w:pPr>
            <w:r w:rsidRPr="002B59F9">
              <w:t>Разработка рекомендаций по совершенствованию нормативно-правового регулирования инвестиционной деятельности, включая проекты ГЧП.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6A21AA" w:rsidRPr="003A2273" w:rsidRDefault="006A21AA" w:rsidP="00813E1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Постоянно</w:t>
            </w:r>
          </w:p>
        </w:tc>
        <w:tc>
          <w:tcPr>
            <w:tcW w:w="2110" w:type="dxa"/>
          </w:tcPr>
          <w:p w:rsidR="006A21AA" w:rsidRDefault="00797357" w:rsidP="00813E1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Кривошеин </w:t>
            </w:r>
          </w:p>
          <w:p w:rsidR="00797357" w:rsidRDefault="00797357" w:rsidP="00813E1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Кузнецов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Default="006A21AA" w:rsidP="00813E1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9.4.</w:t>
            </w:r>
          </w:p>
        </w:tc>
        <w:tc>
          <w:tcPr>
            <w:tcW w:w="9388" w:type="dxa"/>
          </w:tcPr>
          <w:p w:rsidR="006A21AA" w:rsidRPr="00FD65C2" w:rsidRDefault="006A21AA" w:rsidP="00813E15">
            <w:pPr>
              <w:spacing w:before="120" w:after="120"/>
            </w:pPr>
            <w:r>
              <w:t>Участие в р</w:t>
            </w:r>
            <w:r w:rsidRPr="00FD65C2">
              <w:t>або</w:t>
            </w:r>
            <w:r>
              <w:t>те</w:t>
            </w:r>
            <w:r w:rsidRPr="00FD65C2">
              <w:t xml:space="preserve"> Экспертного Совета </w:t>
            </w:r>
            <w:r>
              <w:t>МОО «МАП».</w:t>
            </w:r>
          </w:p>
        </w:tc>
        <w:tc>
          <w:tcPr>
            <w:tcW w:w="2431" w:type="dxa"/>
          </w:tcPr>
          <w:p w:rsidR="006A21AA" w:rsidRPr="00FD65C2" w:rsidRDefault="006A21AA" w:rsidP="00813E15">
            <w:pPr>
              <w:spacing w:before="120" w:after="120"/>
            </w:pPr>
            <w:r>
              <w:t>П</w:t>
            </w:r>
            <w:r w:rsidRPr="00FD65C2">
              <w:t>остоянно</w:t>
            </w:r>
          </w:p>
        </w:tc>
        <w:tc>
          <w:tcPr>
            <w:tcW w:w="2110" w:type="dxa"/>
          </w:tcPr>
          <w:p w:rsidR="006A21AA" w:rsidRDefault="00797357" w:rsidP="00813E15">
            <w:pPr>
              <w:spacing w:before="120" w:after="120"/>
            </w:pPr>
            <w:r>
              <w:t>Кузнецов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3A2273" w:rsidRDefault="006A21AA" w:rsidP="00813E1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9.5.</w:t>
            </w:r>
          </w:p>
        </w:tc>
        <w:tc>
          <w:tcPr>
            <w:tcW w:w="9388" w:type="dxa"/>
          </w:tcPr>
          <w:p w:rsidR="006A21AA" w:rsidRDefault="006A21AA" w:rsidP="00813E15">
            <w:pPr>
              <w:spacing w:before="120" w:after="120"/>
            </w:pPr>
            <w:r w:rsidRPr="00FD65C2">
              <w:t xml:space="preserve">Организация </w:t>
            </w:r>
            <w:r>
              <w:t xml:space="preserve">и проведение </w:t>
            </w:r>
            <w:r w:rsidRPr="00FD65C2">
              <w:t xml:space="preserve">Круглых столов по проблемам </w:t>
            </w:r>
            <w:r w:rsidRPr="002B59F9">
              <w:t>инвестиционной деятельности и ГЧП.</w:t>
            </w:r>
          </w:p>
        </w:tc>
        <w:tc>
          <w:tcPr>
            <w:tcW w:w="2431" w:type="dxa"/>
          </w:tcPr>
          <w:p w:rsidR="006A21AA" w:rsidRDefault="001B5B31" w:rsidP="00813E15">
            <w:pPr>
              <w:spacing w:before="120" w:after="120"/>
            </w:pPr>
            <w:r w:rsidRPr="001B5B31">
              <w:t>По мере потребности</w:t>
            </w:r>
          </w:p>
        </w:tc>
        <w:tc>
          <w:tcPr>
            <w:tcW w:w="2110" w:type="dxa"/>
          </w:tcPr>
          <w:p w:rsidR="006A21AA" w:rsidRPr="001C38F2" w:rsidRDefault="00797357" w:rsidP="00813E15">
            <w:pPr>
              <w:spacing w:before="120" w:after="120"/>
              <w:rPr>
                <w:highlight w:val="yellow"/>
              </w:rPr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3A2273" w:rsidRDefault="006A21AA" w:rsidP="00813E1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9.6.</w:t>
            </w:r>
          </w:p>
        </w:tc>
        <w:tc>
          <w:tcPr>
            <w:tcW w:w="9388" w:type="dxa"/>
          </w:tcPr>
          <w:p w:rsidR="006A21AA" w:rsidRPr="00FD65C2" w:rsidRDefault="006A21AA" w:rsidP="00813E15">
            <w:pPr>
              <w:spacing w:before="120" w:after="120"/>
            </w:pPr>
            <w:r>
              <w:t>Организация ежегодной Международной инвестиционной конференции.</w:t>
            </w:r>
          </w:p>
        </w:tc>
        <w:tc>
          <w:tcPr>
            <w:tcW w:w="2431" w:type="dxa"/>
          </w:tcPr>
          <w:p w:rsidR="006A21AA" w:rsidRDefault="006A21AA" w:rsidP="00813E15">
            <w:pPr>
              <w:spacing w:before="120" w:after="120"/>
            </w:pPr>
            <w:r>
              <w:t>Май 2017 г</w:t>
            </w:r>
            <w:r>
              <w:rPr>
                <w:rFonts w:cs="Arial"/>
              </w:rPr>
              <w:t>ода</w:t>
            </w:r>
          </w:p>
        </w:tc>
        <w:tc>
          <w:tcPr>
            <w:tcW w:w="2110" w:type="dxa"/>
          </w:tcPr>
          <w:p w:rsidR="006A21AA" w:rsidRDefault="00797357" w:rsidP="00813E15">
            <w:pPr>
              <w:spacing w:before="120" w:after="120"/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813E15">
            <w:pPr>
              <w:spacing w:before="120" w:after="120"/>
              <w:rPr>
                <w:rFonts w:cs="Arial"/>
              </w:rPr>
            </w:pPr>
            <w:r w:rsidRPr="00E95D44">
              <w:rPr>
                <w:rFonts w:cs="Arial"/>
              </w:rPr>
              <w:t>9</w:t>
            </w:r>
            <w:r>
              <w:rPr>
                <w:rFonts w:cs="Arial"/>
              </w:rPr>
              <w:t>.7.</w:t>
            </w:r>
          </w:p>
        </w:tc>
        <w:tc>
          <w:tcPr>
            <w:tcW w:w="9388" w:type="dxa"/>
          </w:tcPr>
          <w:p w:rsidR="006A21AA" w:rsidRPr="00FD65C2" w:rsidRDefault="006A21AA" w:rsidP="00813E15">
            <w:pPr>
              <w:spacing w:before="120" w:after="120"/>
            </w:pPr>
            <w:r>
              <w:t>Участие в р</w:t>
            </w:r>
            <w:r w:rsidRPr="00FD65C2">
              <w:t>абот</w:t>
            </w:r>
            <w:r>
              <w:t>е</w:t>
            </w:r>
            <w:r w:rsidRPr="00FD65C2">
              <w:t xml:space="preserve"> Учебно-информационного центра «Бизнес-школа МАП»</w:t>
            </w:r>
            <w:r>
              <w:t>.</w:t>
            </w:r>
          </w:p>
        </w:tc>
        <w:tc>
          <w:tcPr>
            <w:tcW w:w="2431" w:type="dxa"/>
          </w:tcPr>
          <w:p w:rsidR="006A21AA" w:rsidRPr="00FD65C2" w:rsidRDefault="006A21AA" w:rsidP="00813E15">
            <w:pPr>
              <w:spacing w:before="120" w:after="120"/>
            </w:pPr>
            <w:r>
              <w:t>П</w:t>
            </w:r>
            <w:r w:rsidRPr="00FD65C2">
              <w:t>остоянно</w:t>
            </w:r>
          </w:p>
        </w:tc>
        <w:tc>
          <w:tcPr>
            <w:tcW w:w="2110" w:type="dxa"/>
          </w:tcPr>
          <w:p w:rsidR="006A21AA" w:rsidRDefault="00797357" w:rsidP="00813E15">
            <w:pPr>
              <w:spacing w:before="120" w:after="120"/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</w:tcPr>
          <w:p w:rsidR="006A21AA" w:rsidRPr="00E95D44" w:rsidRDefault="006A21AA" w:rsidP="00813E15">
            <w:pPr>
              <w:spacing w:before="120" w:after="120"/>
              <w:rPr>
                <w:rFonts w:cs="Arial"/>
              </w:rPr>
            </w:pPr>
            <w:r w:rsidRPr="00E95D44">
              <w:rPr>
                <w:rFonts w:cs="Arial"/>
              </w:rPr>
              <w:t>9</w:t>
            </w:r>
            <w:r>
              <w:rPr>
                <w:rFonts w:cs="Arial"/>
              </w:rPr>
              <w:t>.8.</w:t>
            </w:r>
          </w:p>
        </w:tc>
        <w:tc>
          <w:tcPr>
            <w:tcW w:w="9388" w:type="dxa"/>
          </w:tcPr>
          <w:p w:rsidR="006A21AA" w:rsidRPr="00FD65C2" w:rsidRDefault="006A21AA" w:rsidP="00813E15">
            <w:pPr>
              <w:spacing w:before="120" w:after="120"/>
              <w:ind w:left="34"/>
              <w:jc w:val="both"/>
            </w:pPr>
            <w:r w:rsidRPr="0080242A">
              <w:rPr>
                <w:rFonts w:cs="Times New Roman"/>
              </w:rPr>
              <w:t>Организации курсов повышения квалификации муниципальных служащих по</w:t>
            </w:r>
            <w:r>
              <w:rPr>
                <w:rFonts w:cs="Times New Roman"/>
              </w:rPr>
              <w:t xml:space="preserve"> </w:t>
            </w:r>
            <w:r w:rsidRPr="0080242A">
              <w:rPr>
                <w:rFonts w:cs="Times New Roman"/>
              </w:rPr>
              <w:t>программе: «Практическое развитие инвестиционного потенциала территорий и управление инвестиционными процессами»</w:t>
            </w:r>
            <w:r>
              <w:rPr>
                <w:rFonts w:cs="Times New Roman"/>
              </w:rPr>
              <w:t>.</w:t>
            </w:r>
          </w:p>
        </w:tc>
        <w:tc>
          <w:tcPr>
            <w:tcW w:w="2431" w:type="dxa"/>
          </w:tcPr>
          <w:p w:rsidR="006A21AA" w:rsidRPr="00FD65C2" w:rsidRDefault="006A21AA" w:rsidP="00813E15">
            <w:pPr>
              <w:spacing w:before="120" w:after="120"/>
            </w:pPr>
            <w:r>
              <w:t>С января 2017 г</w:t>
            </w:r>
            <w:r>
              <w:rPr>
                <w:rFonts w:cs="Arial"/>
              </w:rPr>
              <w:t>ода</w:t>
            </w:r>
          </w:p>
        </w:tc>
        <w:tc>
          <w:tcPr>
            <w:tcW w:w="2110" w:type="dxa"/>
          </w:tcPr>
          <w:p w:rsidR="006A21AA" w:rsidRDefault="00797357" w:rsidP="00813E15">
            <w:pPr>
              <w:spacing w:before="120" w:after="120"/>
            </w:pPr>
            <w:r>
              <w:rPr>
                <w:sz w:val="20"/>
              </w:rPr>
              <w:t>Члены комитета</w:t>
            </w:r>
          </w:p>
        </w:tc>
      </w:tr>
      <w:tr w:rsidR="006A21AA" w:rsidRPr="003A2273" w:rsidTr="006A21AA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A21AA" w:rsidRPr="00E95D44" w:rsidRDefault="006A21AA" w:rsidP="00813E15">
            <w:pPr>
              <w:spacing w:before="120" w:after="120"/>
              <w:rPr>
                <w:rFonts w:cs="Arial"/>
              </w:rPr>
            </w:pPr>
            <w:r w:rsidRPr="00E95D44">
              <w:rPr>
                <w:rFonts w:cs="Arial"/>
              </w:rPr>
              <w:t>9</w:t>
            </w:r>
            <w:r>
              <w:rPr>
                <w:rFonts w:cs="Arial"/>
              </w:rPr>
              <w:t>.9.</w:t>
            </w:r>
          </w:p>
        </w:tc>
        <w:tc>
          <w:tcPr>
            <w:tcW w:w="9388" w:type="dxa"/>
            <w:tcBorders>
              <w:bottom w:val="single" w:sz="4" w:space="0" w:color="000000" w:themeColor="text1"/>
            </w:tcBorders>
          </w:tcPr>
          <w:p w:rsidR="006A21AA" w:rsidRPr="00FD65C2" w:rsidRDefault="006A21AA" w:rsidP="00401F88">
            <w:pPr>
              <w:spacing w:before="120" w:after="120"/>
            </w:pPr>
            <w:r>
              <w:t>Аналитическая деятельность в ключевых регионах, включая разработку Инвестиционных паспортов муниципальных образований, а</w:t>
            </w:r>
            <w:r w:rsidRPr="00FD65C2">
              <w:t xml:space="preserve">нализ </w:t>
            </w:r>
            <w:r>
              <w:t xml:space="preserve">состояния </w:t>
            </w:r>
            <w:r w:rsidRPr="00FD65C2">
              <w:t xml:space="preserve">развития малого и среднего бизнеса </w:t>
            </w:r>
            <w:r>
              <w:t>и т.п.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:rsidR="006A21AA" w:rsidRPr="00550E5B" w:rsidRDefault="006A21AA" w:rsidP="00813E15">
            <w:pPr>
              <w:spacing w:before="120" w:after="120"/>
              <w:rPr>
                <w:sz w:val="20"/>
              </w:rPr>
            </w:pPr>
            <w:r w:rsidRPr="00550E5B">
              <w:rPr>
                <w:sz w:val="20"/>
              </w:rPr>
              <w:t>По мере потребности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6A21AA" w:rsidRPr="00550E5B" w:rsidRDefault="00797357" w:rsidP="00813E1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Члены комитета</w:t>
            </w:r>
          </w:p>
        </w:tc>
      </w:tr>
    </w:tbl>
    <w:p w:rsidR="00EA7544" w:rsidRDefault="00EA7544" w:rsidP="00FF2B8A">
      <w:pPr>
        <w:spacing w:before="120" w:after="120" w:line="240" w:lineRule="auto"/>
        <w:jc w:val="center"/>
        <w:rPr>
          <w:rFonts w:cs="Arial"/>
          <w:sz w:val="24"/>
          <w:szCs w:val="24"/>
        </w:rPr>
      </w:pPr>
    </w:p>
    <w:sectPr w:rsidR="00EA7544" w:rsidSect="00E95D44">
      <w:footerReference w:type="default" r:id="rId9"/>
      <w:pgSz w:w="16838" w:h="11906" w:orient="landscape"/>
      <w:pgMar w:top="709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AF" w:rsidRDefault="00340CAF" w:rsidP="00E95D44">
      <w:pPr>
        <w:spacing w:after="0" w:line="240" w:lineRule="auto"/>
      </w:pPr>
      <w:r>
        <w:separator/>
      </w:r>
    </w:p>
  </w:endnote>
  <w:endnote w:type="continuationSeparator" w:id="0">
    <w:p w:rsidR="00340CAF" w:rsidRDefault="00340CAF" w:rsidP="00E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74626"/>
      <w:docPartObj>
        <w:docPartGallery w:val="Page Numbers (Bottom of Page)"/>
        <w:docPartUnique/>
      </w:docPartObj>
    </w:sdtPr>
    <w:sdtEndPr/>
    <w:sdtContent>
      <w:p w:rsidR="007D4F5F" w:rsidRDefault="007D4F5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D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4F5F" w:rsidRDefault="007D4F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AF" w:rsidRDefault="00340CAF" w:rsidP="00E95D44">
      <w:pPr>
        <w:spacing w:after="0" w:line="240" w:lineRule="auto"/>
      </w:pPr>
      <w:r>
        <w:separator/>
      </w:r>
    </w:p>
  </w:footnote>
  <w:footnote w:type="continuationSeparator" w:id="0">
    <w:p w:rsidR="00340CAF" w:rsidRDefault="00340CAF" w:rsidP="00E9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00FDF"/>
    <w:multiLevelType w:val="hybridMultilevel"/>
    <w:tmpl w:val="A268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4A"/>
    <w:rsid w:val="000048E2"/>
    <w:rsid w:val="00021462"/>
    <w:rsid w:val="0002746F"/>
    <w:rsid w:val="0007760B"/>
    <w:rsid w:val="000853BE"/>
    <w:rsid w:val="000B1BF4"/>
    <w:rsid w:val="000B518A"/>
    <w:rsid w:val="000D42B2"/>
    <w:rsid w:val="000E0ACB"/>
    <w:rsid w:val="00116351"/>
    <w:rsid w:val="0016432D"/>
    <w:rsid w:val="001648F1"/>
    <w:rsid w:val="001763F2"/>
    <w:rsid w:val="00195FC1"/>
    <w:rsid w:val="001B5B31"/>
    <w:rsid w:val="001C38F2"/>
    <w:rsid w:val="001C672D"/>
    <w:rsid w:val="001D05E5"/>
    <w:rsid w:val="001D15AD"/>
    <w:rsid w:val="001E1D34"/>
    <w:rsid w:val="001F16DD"/>
    <w:rsid w:val="00204C2F"/>
    <w:rsid w:val="00240DF7"/>
    <w:rsid w:val="002546BC"/>
    <w:rsid w:val="002630AC"/>
    <w:rsid w:val="00270F7C"/>
    <w:rsid w:val="002A4AA7"/>
    <w:rsid w:val="002B59F9"/>
    <w:rsid w:val="002B5B14"/>
    <w:rsid w:val="002C533E"/>
    <w:rsid w:val="002E2819"/>
    <w:rsid w:val="003327A4"/>
    <w:rsid w:val="00340CAF"/>
    <w:rsid w:val="00353183"/>
    <w:rsid w:val="003A0DB2"/>
    <w:rsid w:val="003A2273"/>
    <w:rsid w:val="003B6BDA"/>
    <w:rsid w:val="00401F88"/>
    <w:rsid w:val="00404B4F"/>
    <w:rsid w:val="00417216"/>
    <w:rsid w:val="0042297C"/>
    <w:rsid w:val="00451CB4"/>
    <w:rsid w:val="00454824"/>
    <w:rsid w:val="004922E9"/>
    <w:rsid w:val="004E21BB"/>
    <w:rsid w:val="004E7916"/>
    <w:rsid w:val="00531DBD"/>
    <w:rsid w:val="00536280"/>
    <w:rsid w:val="005372C9"/>
    <w:rsid w:val="00550E5B"/>
    <w:rsid w:val="00590995"/>
    <w:rsid w:val="005A4433"/>
    <w:rsid w:val="005B7882"/>
    <w:rsid w:val="005E4D9E"/>
    <w:rsid w:val="005E63E4"/>
    <w:rsid w:val="005F4234"/>
    <w:rsid w:val="00611DCF"/>
    <w:rsid w:val="00622C13"/>
    <w:rsid w:val="00672B1A"/>
    <w:rsid w:val="0067739A"/>
    <w:rsid w:val="006832CE"/>
    <w:rsid w:val="006A21AA"/>
    <w:rsid w:val="006B3078"/>
    <w:rsid w:val="006B3C63"/>
    <w:rsid w:val="006E43B3"/>
    <w:rsid w:val="007039C4"/>
    <w:rsid w:val="00797357"/>
    <w:rsid w:val="007B3C8A"/>
    <w:rsid w:val="007D4F5F"/>
    <w:rsid w:val="0080242A"/>
    <w:rsid w:val="008064AE"/>
    <w:rsid w:val="00813E15"/>
    <w:rsid w:val="00830DDE"/>
    <w:rsid w:val="00843262"/>
    <w:rsid w:val="00853BD9"/>
    <w:rsid w:val="00857041"/>
    <w:rsid w:val="008706A4"/>
    <w:rsid w:val="00890F51"/>
    <w:rsid w:val="00897CF5"/>
    <w:rsid w:val="008E0DB8"/>
    <w:rsid w:val="009039AB"/>
    <w:rsid w:val="00903D93"/>
    <w:rsid w:val="00903DDF"/>
    <w:rsid w:val="00910545"/>
    <w:rsid w:val="00914E31"/>
    <w:rsid w:val="00964F19"/>
    <w:rsid w:val="00996C03"/>
    <w:rsid w:val="009A7E3A"/>
    <w:rsid w:val="00A03A56"/>
    <w:rsid w:val="00A26DD6"/>
    <w:rsid w:val="00A62279"/>
    <w:rsid w:val="00A74826"/>
    <w:rsid w:val="00A83431"/>
    <w:rsid w:val="00A90B95"/>
    <w:rsid w:val="00A96FA5"/>
    <w:rsid w:val="00AA7A0D"/>
    <w:rsid w:val="00AB00D9"/>
    <w:rsid w:val="00B37860"/>
    <w:rsid w:val="00B41CDF"/>
    <w:rsid w:val="00B51F7D"/>
    <w:rsid w:val="00B84C8A"/>
    <w:rsid w:val="00BE5F66"/>
    <w:rsid w:val="00C03005"/>
    <w:rsid w:val="00C03E4A"/>
    <w:rsid w:val="00C15914"/>
    <w:rsid w:val="00C6610F"/>
    <w:rsid w:val="00C66B59"/>
    <w:rsid w:val="00CE4849"/>
    <w:rsid w:val="00D112E8"/>
    <w:rsid w:val="00D12F12"/>
    <w:rsid w:val="00D41955"/>
    <w:rsid w:val="00D5205D"/>
    <w:rsid w:val="00D567E1"/>
    <w:rsid w:val="00D56C46"/>
    <w:rsid w:val="00D66E34"/>
    <w:rsid w:val="00DD322C"/>
    <w:rsid w:val="00E23AF9"/>
    <w:rsid w:val="00E345C9"/>
    <w:rsid w:val="00E95D44"/>
    <w:rsid w:val="00E95F19"/>
    <w:rsid w:val="00E96FB5"/>
    <w:rsid w:val="00EA7544"/>
    <w:rsid w:val="00F070DD"/>
    <w:rsid w:val="00F21FAA"/>
    <w:rsid w:val="00F3342D"/>
    <w:rsid w:val="00F535A1"/>
    <w:rsid w:val="00F660F0"/>
    <w:rsid w:val="00F84152"/>
    <w:rsid w:val="00FA3310"/>
    <w:rsid w:val="00FA4691"/>
    <w:rsid w:val="00FB0B38"/>
    <w:rsid w:val="00FC2890"/>
    <w:rsid w:val="00FC4E73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D931-AB35-43C7-9878-44167EB3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18A"/>
    <w:pPr>
      <w:ind w:left="720"/>
      <w:contextualSpacing/>
    </w:pPr>
  </w:style>
  <w:style w:type="character" w:styleId="a5">
    <w:name w:val="Hyperlink"/>
    <w:rsid w:val="00F21FAA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E9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5D44"/>
  </w:style>
  <w:style w:type="paragraph" w:styleId="a8">
    <w:name w:val="footer"/>
    <w:basedOn w:val="a"/>
    <w:link w:val="a9"/>
    <w:uiPriority w:val="99"/>
    <w:unhideWhenUsed/>
    <w:rsid w:val="00E9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m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D2D8-3B1A-474D-B56E-1D33A166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</cp:lastModifiedBy>
  <cp:revision>3</cp:revision>
  <dcterms:created xsi:type="dcterms:W3CDTF">2016-09-12T08:36:00Z</dcterms:created>
  <dcterms:modified xsi:type="dcterms:W3CDTF">2016-09-12T08:37:00Z</dcterms:modified>
</cp:coreProperties>
</file>